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E4E1" w14:textId="77777777" w:rsidR="003505D5" w:rsidRPr="007F5F0D" w:rsidRDefault="0067336C">
      <w:pPr>
        <w:jc w:val="center"/>
        <w:rPr>
          <w:rFonts w:asciiTheme="minorHAnsi" w:hAnsiTheme="minorHAnsi" w:cs="Arial"/>
          <w:b/>
          <w:bCs/>
          <w:sz w:val="22"/>
          <w:szCs w:val="22"/>
        </w:rPr>
      </w:pPr>
      <w:r w:rsidRPr="007F5F0D">
        <w:rPr>
          <w:rFonts w:asciiTheme="minorHAnsi" w:hAnsiTheme="minorHAnsi"/>
          <w:noProof/>
          <w:sz w:val="22"/>
          <w:szCs w:val="22"/>
          <w:lang w:eastAsia="en-GB"/>
        </w:rPr>
        <w:drawing>
          <wp:anchor distT="0" distB="0" distL="114300" distR="114300" simplePos="0" relativeHeight="251657728" behindDoc="1" locked="0" layoutInCell="1" allowOverlap="1" wp14:anchorId="4C49DCB2" wp14:editId="48A47ABF">
            <wp:simplePos x="0" y="0"/>
            <wp:positionH relativeFrom="column">
              <wp:posOffset>1295400</wp:posOffset>
            </wp:positionH>
            <wp:positionV relativeFrom="paragraph">
              <wp:posOffset>-527685</wp:posOffset>
            </wp:positionV>
            <wp:extent cx="2819400" cy="1308735"/>
            <wp:effectExtent l="19050" t="0" r="0" b="0"/>
            <wp:wrapNone/>
            <wp:docPr id="2" name="Picture 2" descr="Bridge logo +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 logo + text"/>
                    <pic:cNvPicPr>
                      <a:picLocks noChangeAspect="1" noChangeArrowheads="1"/>
                    </pic:cNvPicPr>
                  </pic:nvPicPr>
                  <pic:blipFill>
                    <a:blip r:embed="rId10" cstate="print"/>
                    <a:srcRect/>
                    <a:stretch>
                      <a:fillRect/>
                    </a:stretch>
                  </pic:blipFill>
                  <pic:spPr bwMode="auto">
                    <a:xfrm>
                      <a:off x="0" y="0"/>
                      <a:ext cx="2819400" cy="1308735"/>
                    </a:xfrm>
                    <a:prstGeom prst="rect">
                      <a:avLst/>
                    </a:prstGeom>
                    <a:noFill/>
                    <a:ln w="9525">
                      <a:noFill/>
                      <a:miter lim="800000"/>
                      <a:headEnd/>
                      <a:tailEnd/>
                    </a:ln>
                  </pic:spPr>
                </pic:pic>
              </a:graphicData>
            </a:graphic>
          </wp:anchor>
        </w:drawing>
      </w:r>
    </w:p>
    <w:p w14:paraId="0A1B904A" w14:textId="77777777" w:rsidR="00F60567" w:rsidRPr="007F5F0D" w:rsidRDefault="00F60567">
      <w:pPr>
        <w:jc w:val="center"/>
        <w:rPr>
          <w:rFonts w:asciiTheme="minorHAnsi" w:hAnsiTheme="minorHAnsi" w:cs="Arial"/>
          <w:b/>
          <w:sz w:val="22"/>
          <w:szCs w:val="22"/>
        </w:rPr>
      </w:pPr>
    </w:p>
    <w:p w14:paraId="5E7B26CC" w14:textId="77777777" w:rsidR="00F60567" w:rsidRPr="007F5F0D" w:rsidRDefault="00F60567">
      <w:pPr>
        <w:jc w:val="center"/>
        <w:rPr>
          <w:rFonts w:asciiTheme="minorHAnsi" w:hAnsiTheme="minorHAnsi" w:cs="Arial"/>
          <w:b/>
          <w:sz w:val="22"/>
          <w:szCs w:val="22"/>
        </w:rPr>
      </w:pPr>
    </w:p>
    <w:p w14:paraId="358C37A0" w14:textId="77777777" w:rsidR="00F60567" w:rsidRPr="007F5F0D" w:rsidRDefault="00F60567">
      <w:pPr>
        <w:jc w:val="center"/>
        <w:rPr>
          <w:rFonts w:asciiTheme="minorHAnsi" w:hAnsiTheme="minorHAnsi" w:cs="Arial"/>
          <w:b/>
          <w:sz w:val="22"/>
          <w:szCs w:val="22"/>
        </w:rPr>
      </w:pPr>
    </w:p>
    <w:p w14:paraId="5F3ED4F5" w14:textId="77777777" w:rsidR="00F60567" w:rsidRPr="007F5F0D" w:rsidRDefault="00F60567">
      <w:pPr>
        <w:jc w:val="center"/>
        <w:rPr>
          <w:rFonts w:asciiTheme="minorHAnsi" w:hAnsiTheme="minorHAnsi" w:cs="Arial"/>
          <w:b/>
          <w:sz w:val="22"/>
          <w:szCs w:val="22"/>
        </w:rPr>
      </w:pPr>
    </w:p>
    <w:p w14:paraId="087CA10F" w14:textId="77777777" w:rsidR="0062418F" w:rsidRPr="007F5F0D" w:rsidRDefault="0062418F">
      <w:pPr>
        <w:jc w:val="center"/>
        <w:rPr>
          <w:rFonts w:asciiTheme="minorHAnsi" w:hAnsiTheme="minorHAnsi" w:cs="Arial"/>
          <w:b/>
          <w:bCs/>
          <w:sz w:val="22"/>
          <w:szCs w:val="22"/>
        </w:rPr>
      </w:pPr>
    </w:p>
    <w:p w14:paraId="303B7F10" w14:textId="77777777" w:rsidR="003505D5" w:rsidRPr="007F5F0D" w:rsidRDefault="008336B5">
      <w:pPr>
        <w:jc w:val="center"/>
        <w:rPr>
          <w:rFonts w:asciiTheme="minorHAnsi" w:hAnsiTheme="minorHAnsi" w:cs="Arial"/>
          <w:b/>
          <w:bCs/>
          <w:sz w:val="22"/>
          <w:szCs w:val="22"/>
        </w:rPr>
      </w:pPr>
      <w:r w:rsidRPr="007F5F0D">
        <w:rPr>
          <w:rFonts w:asciiTheme="minorHAnsi" w:hAnsiTheme="minorHAnsi" w:cs="Arial"/>
          <w:b/>
          <w:bCs/>
          <w:sz w:val="22"/>
          <w:szCs w:val="22"/>
        </w:rPr>
        <w:t>Job Description</w:t>
      </w:r>
    </w:p>
    <w:p w14:paraId="75864EA5" w14:textId="77777777" w:rsidR="0062418F" w:rsidRPr="009845B3" w:rsidRDefault="0062418F">
      <w:pPr>
        <w:jc w:val="center"/>
        <w:rPr>
          <w:rFonts w:asciiTheme="minorHAnsi" w:hAnsiTheme="minorHAnsi" w:cs="Arial"/>
          <w:sz w:val="22"/>
          <w:szCs w:val="22"/>
        </w:rPr>
      </w:pPr>
    </w:p>
    <w:p w14:paraId="344F8476" w14:textId="44061ED4" w:rsidR="00DB07F4" w:rsidRDefault="008336B5" w:rsidP="008336B5">
      <w:pPr>
        <w:tabs>
          <w:tab w:val="left" w:pos="2268"/>
        </w:tabs>
        <w:rPr>
          <w:rFonts w:asciiTheme="minorHAnsi" w:hAnsiTheme="minorHAnsi" w:cs="Arial"/>
          <w:sz w:val="22"/>
          <w:szCs w:val="22"/>
        </w:rPr>
      </w:pPr>
      <w:r w:rsidRPr="009845B3">
        <w:rPr>
          <w:rFonts w:asciiTheme="minorHAnsi" w:hAnsiTheme="minorHAnsi" w:cs="Arial"/>
          <w:b/>
          <w:sz w:val="22"/>
          <w:szCs w:val="22"/>
        </w:rPr>
        <w:t>Title of post</w:t>
      </w:r>
      <w:r w:rsidR="0090397D" w:rsidRPr="009845B3">
        <w:rPr>
          <w:rFonts w:asciiTheme="minorHAnsi" w:hAnsiTheme="minorHAnsi" w:cs="Arial"/>
          <w:b/>
          <w:sz w:val="22"/>
          <w:szCs w:val="22"/>
        </w:rPr>
        <w:t>:</w:t>
      </w:r>
      <w:r w:rsidRPr="009845B3">
        <w:rPr>
          <w:rFonts w:asciiTheme="minorHAnsi" w:hAnsiTheme="minorHAnsi" w:cs="Arial"/>
          <w:sz w:val="22"/>
          <w:szCs w:val="22"/>
        </w:rPr>
        <w:tab/>
      </w:r>
      <w:r w:rsidR="009845B3" w:rsidRPr="009845B3">
        <w:rPr>
          <w:rFonts w:asciiTheme="minorHAnsi" w:hAnsiTheme="minorHAnsi" w:cs="Arial"/>
          <w:sz w:val="22"/>
          <w:szCs w:val="22"/>
        </w:rPr>
        <w:t>Support Time Recovery Worker</w:t>
      </w:r>
      <w:r w:rsidR="00DB07F4">
        <w:rPr>
          <w:rFonts w:asciiTheme="minorHAnsi" w:hAnsiTheme="minorHAnsi" w:cs="Arial"/>
          <w:sz w:val="22"/>
          <w:szCs w:val="22"/>
        </w:rPr>
        <w:t xml:space="preserve"> </w:t>
      </w:r>
      <w:r w:rsidR="0039434E">
        <w:rPr>
          <w:rFonts w:asciiTheme="minorHAnsi" w:hAnsiTheme="minorHAnsi" w:cs="Arial"/>
          <w:sz w:val="22"/>
          <w:szCs w:val="22"/>
        </w:rPr>
        <w:t>(</w:t>
      </w:r>
      <w:r w:rsidR="00DB07F4">
        <w:rPr>
          <w:rFonts w:asciiTheme="minorHAnsi" w:hAnsiTheme="minorHAnsi" w:cs="Arial"/>
          <w:sz w:val="22"/>
          <w:szCs w:val="22"/>
        </w:rPr>
        <w:t>Substance Misuse</w:t>
      </w:r>
      <w:r w:rsidR="00CA3619">
        <w:rPr>
          <w:rFonts w:asciiTheme="minorHAnsi" w:hAnsiTheme="minorHAnsi" w:cs="Arial"/>
          <w:sz w:val="22"/>
          <w:szCs w:val="22"/>
        </w:rPr>
        <w:t xml:space="preserve"> </w:t>
      </w:r>
      <w:r w:rsidR="0039434E">
        <w:rPr>
          <w:rFonts w:asciiTheme="minorHAnsi" w:hAnsiTheme="minorHAnsi" w:cs="Arial"/>
          <w:sz w:val="22"/>
          <w:szCs w:val="22"/>
        </w:rPr>
        <w:t>special interest)</w:t>
      </w:r>
    </w:p>
    <w:p w14:paraId="3D807DE3" w14:textId="77777777" w:rsidR="00DB07F4" w:rsidRDefault="00DB07F4" w:rsidP="008336B5">
      <w:pPr>
        <w:tabs>
          <w:tab w:val="left" w:pos="2268"/>
        </w:tabs>
        <w:rPr>
          <w:rFonts w:asciiTheme="minorHAnsi" w:hAnsiTheme="minorHAnsi" w:cs="Arial"/>
          <w:sz w:val="22"/>
          <w:szCs w:val="22"/>
        </w:rPr>
      </w:pPr>
    </w:p>
    <w:p w14:paraId="3C83F4DF" w14:textId="24A424DA" w:rsidR="008336B5" w:rsidRPr="009845B3" w:rsidRDefault="00DB07F4" w:rsidP="008336B5">
      <w:pPr>
        <w:tabs>
          <w:tab w:val="left" w:pos="2268"/>
        </w:tabs>
        <w:rPr>
          <w:rFonts w:asciiTheme="minorHAnsi" w:hAnsiTheme="minorHAnsi" w:cs="Arial"/>
          <w:sz w:val="22"/>
          <w:szCs w:val="22"/>
        </w:rPr>
      </w:pPr>
      <w:r w:rsidRPr="00DB07F4">
        <w:rPr>
          <w:rFonts w:asciiTheme="minorHAnsi" w:hAnsiTheme="minorHAnsi" w:cs="Arial"/>
          <w:b/>
          <w:bCs/>
          <w:sz w:val="22"/>
          <w:szCs w:val="22"/>
        </w:rPr>
        <w:t>Team</w:t>
      </w:r>
      <w:r w:rsidR="009845B3" w:rsidRPr="00DB07F4">
        <w:rPr>
          <w:rFonts w:asciiTheme="minorHAnsi" w:hAnsiTheme="minorHAnsi" w:cs="Arial"/>
          <w:b/>
          <w:bCs/>
          <w:sz w:val="22"/>
          <w:szCs w:val="22"/>
        </w:rPr>
        <w:t>:</w:t>
      </w:r>
      <w:r>
        <w:rPr>
          <w:rFonts w:asciiTheme="minorHAnsi" w:hAnsiTheme="minorHAnsi" w:cs="Arial"/>
          <w:b/>
          <w:bCs/>
          <w:sz w:val="22"/>
          <w:szCs w:val="22"/>
        </w:rPr>
        <w:tab/>
      </w:r>
      <w:r w:rsidR="009845B3" w:rsidRPr="009845B3">
        <w:rPr>
          <w:rFonts w:asciiTheme="minorHAnsi" w:hAnsiTheme="minorHAnsi" w:cs="Arial"/>
          <w:sz w:val="22"/>
          <w:szCs w:val="22"/>
        </w:rPr>
        <w:t>Liaison &amp; Diversion</w:t>
      </w:r>
      <w:r>
        <w:rPr>
          <w:rFonts w:asciiTheme="minorHAnsi" w:hAnsiTheme="minorHAnsi" w:cs="Arial"/>
          <w:sz w:val="22"/>
          <w:szCs w:val="22"/>
        </w:rPr>
        <w:t xml:space="preserve"> </w:t>
      </w:r>
    </w:p>
    <w:p w14:paraId="2D55DC44" w14:textId="77777777" w:rsidR="008336B5" w:rsidRPr="009845B3" w:rsidRDefault="008336B5" w:rsidP="008336B5">
      <w:pPr>
        <w:tabs>
          <w:tab w:val="left" w:pos="2268"/>
        </w:tabs>
        <w:rPr>
          <w:rFonts w:asciiTheme="minorHAnsi" w:hAnsiTheme="minorHAnsi" w:cs="Arial"/>
          <w:sz w:val="22"/>
          <w:szCs w:val="22"/>
        </w:rPr>
      </w:pPr>
    </w:p>
    <w:p w14:paraId="79A1D467" w14:textId="6557D3A9" w:rsidR="00F36C03" w:rsidRDefault="008336B5" w:rsidP="009A32EC">
      <w:pPr>
        <w:tabs>
          <w:tab w:val="left" w:pos="2268"/>
        </w:tabs>
        <w:ind w:left="2265" w:hanging="2265"/>
        <w:rPr>
          <w:rFonts w:asciiTheme="minorHAnsi" w:hAnsiTheme="minorHAnsi" w:cstheme="minorHAnsi"/>
          <w:sz w:val="22"/>
          <w:szCs w:val="22"/>
        </w:rPr>
      </w:pPr>
      <w:r w:rsidRPr="009845B3">
        <w:rPr>
          <w:rFonts w:asciiTheme="minorHAnsi" w:hAnsiTheme="minorHAnsi" w:cs="Arial"/>
          <w:b/>
          <w:sz w:val="22"/>
          <w:szCs w:val="22"/>
        </w:rPr>
        <w:t>Location:</w:t>
      </w:r>
      <w:r w:rsidRPr="009845B3">
        <w:rPr>
          <w:rFonts w:asciiTheme="minorHAnsi" w:hAnsiTheme="minorHAnsi" w:cs="Arial"/>
          <w:sz w:val="22"/>
          <w:szCs w:val="22"/>
        </w:rPr>
        <w:tab/>
      </w:r>
      <w:r w:rsidR="00F76C9B">
        <w:rPr>
          <w:rFonts w:asciiTheme="minorHAnsi" w:hAnsiTheme="minorHAnsi" w:cs="Arial"/>
          <w:sz w:val="22"/>
          <w:szCs w:val="22"/>
          <w:u w:val="single"/>
        </w:rPr>
        <w:t xml:space="preserve">Wakefield, Normanton Town Hall </w:t>
      </w:r>
      <w:r w:rsidR="009845B3" w:rsidRPr="009845B3">
        <w:rPr>
          <w:rFonts w:asciiTheme="minorHAnsi" w:hAnsiTheme="minorHAnsi" w:cstheme="minorHAnsi"/>
          <w:sz w:val="22"/>
          <w:szCs w:val="22"/>
        </w:rPr>
        <w:t xml:space="preserve">with the potential to undertake duties and cover at other Police </w:t>
      </w:r>
      <w:r w:rsidR="0053390F">
        <w:rPr>
          <w:rFonts w:asciiTheme="minorHAnsi" w:hAnsiTheme="minorHAnsi" w:cstheme="minorHAnsi"/>
          <w:sz w:val="22"/>
          <w:szCs w:val="22"/>
        </w:rPr>
        <w:t>S</w:t>
      </w:r>
      <w:r w:rsidR="009845B3" w:rsidRPr="009845B3">
        <w:rPr>
          <w:rFonts w:asciiTheme="minorHAnsi" w:hAnsiTheme="minorHAnsi" w:cstheme="minorHAnsi"/>
          <w:sz w:val="22"/>
          <w:szCs w:val="22"/>
        </w:rPr>
        <w:t xml:space="preserve">tations across the West Yorkshire district.                                            </w:t>
      </w:r>
    </w:p>
    <w:p w14:paraId="03F0D167" w14:textId="4A4EACB5" w:rsidR="009A32EC" w:rsidRPr="009845B3" w:rsidRDefault="009A32EC" w:rsidP="009A32EC">
      <w:pPr>
        <w:tabs>
          <w:tab w:val="left" w:pos="2268"/>
        </w:tabs>
        <w:ind w:left="2265" w:hanging="2265"/>
        <w:rPr>
          <w:rFonts w:asciiTheme="minorHAnsi" w:hAnsiTheme="minorHAnsi" w:cs="Arial"/>
          <w:sz w:val="22"/>
          <w:szCs w:val="22"/>
        </w:rPr>
      </w:pPr>
      <w:r>
        <w:rPr>
          <w:rFonts w:asciiTheme="minorHAnsi" w:hAnsiTheme="minorHAnsi" w:cstheme="minorHAnsi"/>
          <w:sz w:val="22"/>
          <w:szCs w:val="22"/>
        </w:rPr>
        <w:tab/>
      </w:r>
    </w:p>
    <w:p w14:paraId="505E75CB" w14:textId="638D6FC7" w:rsidR="00F36C03" w:rsidRPr="00DB07F4" w:rsidRDefault="00F36C03" w:rsidP="008336B5">
      <w:pPr>
        <w:tabs>
          <w:tab w:val="left" w:pos="2268"/>
        </w:tabs>
        <w:rPr>
          <w:rFonts w:asciiTheme="minorHAnsi" w:hAnsiTheme="minorHAnsi" w:cs="Arial"/>
          <w:bCs/>
          <w:sz w:val="22"/>
          <w:szCs w:val="22"/>
        </w:rPr>
      </w:pPr>
      <w:r w:rsidRPr="009845B3">
        <w:rPr>
          <w:rFonts w:asciiTheme="minorHAnsi" w:hAnsiTheme="minorHAnsi" w:cs="Arial"/>
          <w:b/>
          <w:sz w:val="22"/>
          <w:szCs w:val="22"/>
        </w:rPr>
        <w:t>Salary</w:t>
      </w:r>
      <w:r w:rsidR="00DB07F4">
        <w:rPr>
          <w:rFonts w:asciiTheme="minorHAnsi" w:hAnsiTheme="minorHAnsi" w:cs="Arial"/>
          <w:b/>
          <w:sz w:val="22"/>
          <w:szCs w:val="22"/>
        </w:rPr>
        <w:t xml:space="preserve"> scale</w:t>
      </w:r>
      <w:r w:rsidRPr="009845B3">
        <w:rPr>
          <w:rFonts w:asciiTheme="minorHAnsi" w:hAnsiTheme="minorHAnsi" w:cs="Arial"/>
          <w:b/>
          <w:sz w:val="22"/>
          <w:szCs w:val="22"/>
        </w:rPr>
        <w:t xml:space="preserve">: </w:t>
      </w:r>
      <w:r w:rsidRPr="009845B3">
        <w:rPr>
          <w:rFonts w:asciiTheme="minorHAnsi" w:hAnsiTheme="minorHAnsi" w:cs="Arial"/>
          <w:b/>
          <w:sz w:val="22"/>
          <w:szCs w:val="22"/>
        </w:rPr>
        <w:tab/>
      </w:r>
      <w:r w:rsidR="009A32EC" w:rsidRPr="009A32EC">
        <w:rPr>
          <w:rFonts w:asciiTheme="minorHAnsi" w:hAnsiTheme="minorHAnsi" w:cs="Arial"/>
          <w:bCs/>
          <w:sz w:val="22"/>
          <w:szCs w:val="22"/>
        </w:rPr>
        <w:t>Starting point</w:t>
      </w:r>
      <w:r w:rsidR="009A32EC">
        <w:rPr>
          <w:rFonts w:asciiTheme="minorHAnsi" w:hAnsiTheme="minorHAnsi" w:cs="Arial"/>
          <w:b/>
          <w:sz w:val="22"/>
          <w:szCs w:val="22"/>
        </w:rPr>
        <w:t xml:space="preserve"> </w:t>
      </w:r>
      <w:r w:rsidR="001E3A87" w:rsidRPr="001E3A87">
        <w:rPr>
          <w:rFonts w:asciiTheme="minorHAnsi" w:hAnsiTheme="minorHAnsi" w:cs="Arial"/>
          <w:bCs/>
          <w:sz w:val="22"/>
          <w:szCs w:val="22"/>
        </w:rPr>
        <w:t>£2</w:t>
      </w:r>
      <w:r w:rsidR="00F76C9B">
        <w:rPr>
          <w:rFonts w:asciiTheme="minorHAnsi" w:hAnsiTheme="minorHAnsi" w:cs="Arial"/>
          <w:bCs/>
          <w:sz w:val="22"/>
          <w:szCs w:val="22"/>
        </w:rPr>
        <w:t>6,376</w:t>
      </w:r>
      <w:r w:rsidR="001E3A87" w:rsidRPr="001E3A87">
        <w:rPr>
          <w:rFonts w:asciiTheme="minorHAnsi" w:hAnsiTheme="minorHAnsi" w:cs="Arial"/>
          <w:bCs/>
          <w:sz w:val="22"/>
          <w:szCs w:val="22"/>
        </w:rPr>
        <w:t xml:space="preserve"> to £2</w:t>
      </w:r>
      <w:r w:rsidR="00F76C9B">
        <w:rPr>
          <w:rFonts w:asciiTheme="minorHAnsi" w:hAnsiTheme="minorHAnsi" w:cs="Arial"/>
          <w:bCs/>
          <w:sz w:val="22"/>
          <w:szCs w:val="22"/>
        </w:rPr>
        <w:t>8</w:t>
      </w:r>
      <w:r w:rsidR="001E3A87" w:rsidRPr="001E3A87">
        <w:rPr>
          <w:rFonts w:asciiTheme="minorHAnsi" w:hAnsiTheme="minorHAnsi" w:cs="Arial"/>
          <w:bCs/>
          <w:sz w:val="22"/>
          <w:szCs w:val="22"/>
        </w:rPr>
        <w:t>,</w:t>
      </w:r>
      <w:r w:rsidR="00F76C9B">
        <w:rPr>
          <w:rFonts w:asciiTheme="minorHAnsi" w:hAnsiTheme="minorHAnsi" w:cs="Arial"/>
          <w:bCs/>
          <w:sz w:val="22"/>
          <w:szCs w:val="22"/>
        </w:rPr>
        <w:t>243</w:t>
      </w:r>
      <w:r w:rsidR="0053390F">
        <w:rPr>
          <w:rFonts w:asciiTheme="minorHAnsi" w:hAnsiTheme="minorHAnsi" w:cs="Arial"/>
          <w:bCs/>
          <w:sz w:val="22"/>
          <w:szCs w:val="22"/>
        </w:rPr>
        <w:t xml:space="preserve"> per annum</w:t>
      </w:r>
    </w:p>
    <w:p w14:paraId="52D9C8AF" w14:textId="77777777" w:rsidR="0090397D" w:rsidRPr="009845B3" w:rsidRDefault="0090397D" w:rsidP="008336B5">
      <w:pPr>
        <w:tabs>
          <w:tab w:val="left" w:pos="2268"/>
        </w:tabs>
        <w:rPr>
          <w:rFonts w:asciiTheme="minorHAnsi" w:hAnsiTheme="minorHAnsi" w:cs="Arial"/>
          <w:sz w:val="22"/>
          <w:szCs w:val="22"/>
        </w:rPr>
      </w:pPr>
    </w:p>
    <w:p w14:paraId="07F4B68C" w14:textId="434E6E4D" w:rsidR="0090397D" w:rsidRPr="009845B3" w:rsidRDefault="0090397D" w:rsidP="008336B5">
      <w:pPr>
        <w:tabs>
          <w:tab w:val="left" w:pos="2268"/>
        </w:tabs>
        <w:rPr>
          <w:rFonts w:asciiTheme="minorHAnsi" w:hAnsiTheme="minorHAnsi" w:cs="Arial"/>
          <w:sz w:val="22"/>
          <w:szCs w:val="22"/>
        </w:rPr>
      </w:pPr>
      <w:r w:rsidRPr="009845B3">
        <w:rPr>
          <w:rFonts w:asciiTheme="minorHAnsi" w:hAnsiTheme="minorHAnsi" w:cs="Arial"/>
          <w:b/>
          <w:sz w:val="22"/>
          <w:szCs w:val="22"/>
        </w:rPr>
        <w:t>Responsible to:</w:t>
      </w:r>
      <w:r w:rsidR="001254CC" w:rsidRPr="009845B3">
        <w:rPr>
          <w:rFonts w:asciiTheme="minorHAnsi" w:hAnsiTheme="minorHAnsi" w:cs="Arial"/>
          <w:sz w:val="22"/>
          <w:szCs w:val="22"/>
        </w:rPr>
        <w:tab/>
      </w:r>
      <w:r w:rsidR="009845B3" w:rsidRPr="009845B3">
        <w:rPr>
          <w:rFonts w:asciiTheme="minorHAnsi" w:hAnsiTheme="minorHAnsi" w:cstheme="minorHAnsi"/>
          <w:sz w:val="22"/>
          <w:szCs w:val="22"/>
        </w:rPr>
        <w:t>Liaison and Diversion Manager or Coordinator</w:t>
      </w:r>
      <w:r w:rsidR="002E2228" w:rsidRPr="009845B3">
        <w:rPr>
          <w:rFonts w:asciiTheme="minorHAnsi" w:hAnsiTheme="minorHAnsi" w:cstheme="minorHAnsi"/>
          <w:sz w:val="22"/>
          <w:szCs w:val="22"/>
        </w:rPr>
        <w:t xml:space="preserve"> </w:t>
      </w:r>
    </w:p>
    <w:p w14:paraId="520BCB96" w14:textId="77777777" w:rsidR="008336B5" w:rsidRPr="009845B3" w:rsidRDefault="008336B5">
      <w:pPr>
        <w:rPr>
          <w:rFonts w:asciiTheme="minorHAnsi" w:hAnsiTheme="minorHAnsi" w:cs="Arial"/>
          <w:sz w:val="22"/>
          <w:szCs w:val="22"/>
        </w:rPr>
      </w:pPr>
    </w:p>
    <w:p w14:paraId="1E5E1D12" w14:textId="77777777" w:rsidR="00392B92" w:rsidRDefault="003505D5" w:rsidP="009919FA">
      <w:pPr>
        <w:tabs>
          <w:tab w:val="left" w:pos="2268"/>
        </w:tabs>
        <w:ind w:left="2265" w:hanging="2265"/>
        <w:rPr>
          <w:rFonts w:asciiTheme="minorHAnsi" w:hAnsiTheme="minorHAnsi" w:cs="Arial"/>
          <w:sz w:val="22"/>
          <w:szCs w:val="22"/>
        </w:rPr>
      </w:pPr>
      <w:r w:rsidRPr="009845B3">
        <w:rPr>
          <w:rFonts w:asciiTheme="minorHAnsi" w:hAnsiTheme="minorHAnsi" w:cs="Arial"/>
          <w:b/>
          <w:sz w:val="22"/>
          <w:szCs w:val="22"/>
        </w:rPr>
        <w:t>Hours of Work:</w:t>
      </w:r>
      <w:r w:rsidRPr="009845B3">
        <w:rPr>
          <w:rFonts w:asciiTheme="minorHAnsi" w:hAnsiTheme="minorHAnsi" w:cs="Arial"/>
          <w:sz w:val="22"/>
          <w:szCs w:val="22"/>
        </w:rPr>
        <w:tab/>
      </w:r>
      <w:r w:rsidR="008727D8" w:rsidRPr="009845B3">
        <w:rPr>
          <w:rFonts w:asciiTheme="minorHAnsi" w:hAnsiTheme="minorHAnsi" w:cs="Arial"/>
          <w:sz w:val="22"/>
          <w:szCs w:val="22"/>
        </w:rPr>
        <w:t>Full Time</w:t>
      </w:r>
      <w:r w:rsidR="004C0AF5" w:rsidRPr="009845B3">
        <w:rPr>
          <w:rFonts w:asciiTheme="minorHAnsi" w:hAnsiTheme="minorHAnsi" w:cs="Arial"/>
          <w:sz w:val="22"/>
          <w:szCs w:val="22"/>
        </w:rPr>
        <w:t xml:space="preserve"> 37</w:t>
      </w:r>
      <w:r w:rsidR="009845B3" w:rsidRPr="009845B3">
        <w:rPr>
          <w:rFonts w:asciiTheme="minorHAnsi" w:hAnsiTheme="minorHAnsi" w:cs="Arial"/>
          <w:sz w:val="22"/>
          <w:szCs w:val="22"/>
        </w:rPr>
        <w:t xml:space="preserve"> hours</w:t>
      </w:r>
      <w:r w:rsidR="00392B92">
        <w:rPr>
          <w:rFonts w:asciiTheme="minorHAnsi" w:hAnsiTheme="minorHAnsi" w:cs="Arial"/>
          <w:sz w:val="22"/>
          <w:szCs w:val="22"/>
        </w:rPr>
        <w:t xml:space="preserve"> </w:t>
      </w:r>
    </w:p>
    <w:p w14:paraId="298E1235" w14:textId="467F90B1" w:rsidR="008727D8" w:rsidRDefault="00392B92" w:rsidP="009919FA">
      <w:pPr>
        <w:tabs>
          <w:tab w:val="left" w:pos="2268"/>
        </w:tabs>
        <w:ind w:left="2265" w:hanging="2265"/>
        <w:rPr>
          <w:rFonts w:asciiTheme="minorHAnsi" w:hAnsiTheme="minorHAnsi" w:cs="Arial"/>
          <w:sz w:val="22"/>
          <w:szCs w:val="22"/>
        </w:rPr>
      </w:pPr>
      <w:r>
        <w:rPr>
          <w:rFonts w:asciiTheme="minorHAnsi" w:hAnsiTheme="minorHAnsi" w:cs="Arial"/>
          <w:b/>
          <w:sz w:val="22"/>
          <w:szCs w:val="22"/>
        </w:rPr>
        <w:tab/>
      </w:r>
      <w:r>
        <w:rPr>
          <w:rFonts w:asciiTheme="minorHAnsi" w:hAnsiTheme="minorHAnsi" w:cs="Arial"/>
          <w:sz w:val="22"/>
          <w:szCs w:val="22"/>
        </w:rPr>
        <w:t>including some weekend work (operated on a rota basis)</w:t>
      </w:r>
    </w:p>
    <w:p w14:paraId="46FAB656" w14:textId="77777777" w:rsidR="003C1E7C" w:rsidRDefault="003C1E7C" w:rsidP="009919FA">
      <w:pPr>
        <w:tabs>
          <w:tab w:val="left" w:pos="2268"/>
        </w:tabs>
        <w:ind w:left="2265" w:hanging="2265"/>
        <w:rPr>
          <w:rFonts w:asciiTheme="minorHAnsi" w:hAnsiTheme="minorHAnsi" w:cs="Arial"/>
          <w:sz w:val="22"/>
          <w:szCs w:val="22"/>
        </w:rPr>
      </w:pPr>
    </w:p>
    <w:p w14:paraId="600544F3" w14:textId="42A978FF" w:rsidR="003C1E7C" w:rsidRPr="003C1E7C" w:rsidRDefault="003C1E7C" w:rsidP="009919FA">
      <w:pPr>
        <w:tabs>
          <w:tab w:val="left" w:pos="2268"/>
        </w:tabs>
        <w:ind w:left="2265" w:hanging="2265"/>
        <w:rPr>
          <w:rFonts w:asciiTheme="minorHAnsi" w:hAnsiTheme="minorHAnsi" w:cs="Arial"/>
          <w:sz w:val="22"/>
          <w:szCs w:val="22"/>
        </w:rPr>
      </w:pPr>
      <w:r>
        <w:rPr>
          <w:rFonts w:asciiTheme="minorHAnsi" w:hAnsiTheme="minorHAnsi" w:cs="Arial"/>
          <w:b/>
          <w:bCs/>
          <w:sz w:val="22"/>
          <w:szCs w:val="22"/>
        </w:rPr>
        <w:t>Contract:</w:t>
      </w:r>
      <w:r>
        <w:rPr>
          <w:rFonts w:asciiTheme="minorHAnsi" w:hAnsiTheme="minorHAnsi" w:cs="Arial"/>
          <w:b/>
          <w:bCs/>
          <w:sz w:val="22"/>
          <w:szCs w:val="22"/>
        </w:rPr>
        <w:tab/>
      </w:r>
      <w:r>
        <w:rPr>
          <w:rFonts w:asciiTheme="minorHAnsi" w:hAnsiTheme="minorHAnsi" w:cs="Arial"/>
          <w:sz w:val="22"/>
          <w:szCs w:val="22"/>
        </w:rPr>
        <w:t>Permanent</w:t>
      </w:r>
    </w:p>
    <w:p w14:paraId="7447D4DA" w14:textId="4BA9B330" w:rsidR="00392B92" w:rsidRPr="00392B92" w:rsidRDefault="00392B92" w:rsidP="009919FA">
      <w:pPr>
        <w:tabs>
          <w:tab w:val="left" w:pos="2268"/>
        </w:tabs>
        <w:ind w:left="2265" w:hanging="2265"/>
        <w:rPr>
          <w:rFonts w:asciiTheme="minorHAnsi" w:hAnsiTheme="minorHAnsi" w:cs="Arial"/>
          <w:bCs/>
          <w:sz w:val="22"/>
          <w:szCs w:val="22"/>
        </w:rPr>
      </w:pPr>
      <w:r>
        <w:rPr>
          <w:rFonts w:asciiTheme="minorHAnsi" w:hAnsiTheme="minorHAnsi" w:cs="Arial"/>
          <w:b/>
          <w:sz w:val="22"/>
          <w:szCs w:val="22"/>
        </w:rPr>
        <w:tab/>
      </w:r>
    </w:p>
    <w:p w14:paraId="5EA45138" w14:textId="2F1F8386" w:rsidR="003505D5" w:rsidRPr="009845B3" w:rsidRDefault="008727D8" w:rsidP="009845B3">
      <w:pPr>
        <w:tabs>
          <w:tab w:val="left" w:pos="2268"/>
        </w:tabs>
        <w:ind w:left="2265" w:hanging="2265"/>
        <w:rPr>
          <w:rFonts w:asciiTheme="minorHAnsi" w:hAnsiTheme="minorHAnsi" w:cs="Arial"/>
          <w:bCs/>
          <w:sz w:val="22"/>
          <w:szCs w:val="22"/>
        </w:rPr>
      </w:pPr>
      <w:r w:rsidRPr="009845B3">
        <w:rPr>
          <w:rFonts w:asciiTheme="minorHAnsi" w:hAnsiTheme="minorHAnsi" w:cs="Arial"/>
          <w:sz w:val="22"/>
          <w:szCs w:val="22"/>
        </w:rPr>
        <w:tab/>
      </w:r>
      <w:r w:rsidR="00E2552D" w:rsidRPr="009845B3">
        <w:rPr>
          <w:rFonts w:asciiTheme="minorHAnsi" w:hAnsiTheme="minorHAnsi" w:cs="Arial"/>
          <w:sz w:val="22"/>
          <w:szCs w:val="22"/>
        </w:rPr>
        <w:t xml:space="preserve"> </w:t>
      </w:r>
    </w:p>
    <w:p w14:paraId="60CCABA1" w14:textId="02485456" w:rsidR="003505D5" w:rsidRDefault="003505D5" w:rsidP="00AC2F29">
      <w:pPr>
        <w:tabs>
          <w:tab w:val="left" w:pos="2268"/>
        </w:tabs>
        <w:ind w:left="2160" w:hanging="2160"/>
        <w:rPr>
          <w:rFonts w:asciiTheme="minorHAnsi" w:hAnsiTheme="minorHAnsi" w:cs="Arial"/>
          <w:bCs/>
          <w:sz w:val="22"/>
          <w:szCs w:val="22"/>
        </w:rPr>
      </w:pPr>
    </w:p>
    <w:p w14:paraId="31944A2F" w14:textId="099DC813" w:rsidR="008B7444" w:rsidRPr="008B7444" w:rsidRDefault="008B7444" w:rsidP="008B7444">
      <w:pPr>
        <w:rPr>
          <w:rFonts w:asciiTheme="minorHAnsi" w:hAnsiTheme="minorHAnsi" w:cstheme="minorHAnsi"/>
          <w:sz w:val="22"/>
          <w:szCs w:val="22"/>
        </w:rPr>
      </w:pPr>
      <w:r w:rsidRPr="008B7444">
        <w:rPr>
          <w:rFonts w:asciiTheme="minorHAnsi" w:hAnsiTheme="minorHAnsi" w:cstheme="minorHAnsi"/>
          <w:sz w:val="22"/>
          <w:szCs w:val="22"/>
        </w:rPr>
        <w:t xml:space="preserve">The Liaison and Diversion service is a multi-disciplinary team operating across West Yorkshire. They work with vulnerable adults and young people who come into contact with the criminal justice system, with the aim of diverting individuals away from crime and into health, social care or other support organisations. </w:t>
      </w:r>
    </w:p>
    <w:p w14:paraId="05113D84" w14:textId="77777777" w:rsidR="008B7444" w:rsidRDefault="008B7444" w:rsidP="008B7444">
      <w:pPr>
        <w:rPr>
          <w:sz w:val="22"/>
        </w:rPr>
      </w:pPr>
    </w:p>
    <w:p w14:paraId="20EEBEC0" w14:textId="3F11E376" w:rsidR="008B7444" w:rsidRDefault="008B7444" w:rsidP="008B7444">
      <w:pPr>
        <w:rPr>
          <w:rFonts w:asciiTheme="minorHAnsi" w:hAnsiTheme="minorHAnsi" w:cstheme="minorHAnsi"/>
          <w:sz w:val="22"/>
          <w:szCs w:val="22"/>
        </w:rPr>
      </w:pPr>
      <w:r w:rsidRPr="008B7444">
        <w:rPr>
          <w:rFonts w:asciiTheme="minorHAnsi" w:hAnsiTheme="minorHAnsi" w:cstheme="minorHAnsi"/>
          <w:sz w:val="22"/>
          <w:szCs w:val="22"/>
        </w:rPr>
        <w:t>As an STR worker the post holder will work as part of a team, screening people within police custody suites, identifying and offering support to those with complex needs that might be having a negative impact on their health and wellbeing. The post holder will</w:t>
      </w:r>
      <w:r w:rsidR="00513F2D">
        <w:rPr>
          <w:rFonts w:asciiTheme="minorHAnsi" w:hAnsiTheme="minorHAnsi" w:cstheme="minorHAnsi"/>
          <w:sz w:val="22"/>
          <w:szCs w:val="22"/>
        </w:rPr>
        <w:t xml:space="preserve"> </w:t>
      </w:r>
      <w:r w:rsidR="00137780">
        <w:rPr>
          <w:rFonts w:asciiTheme="minorHAnsi" w:hAnsiTheme="minorHAnsi" w:cstheme="minorHAnsi"/>
          <w:sz w:val="22"/>
          <w:szCs w:val="22"/>
        </w:rPr>
        <w:t>work within a</w:t>
      </w:r>
      <w:r w:rsidR="00513F2D">
        <w:rPr>
          <w:rFonts w:asciiTheme="minorHAnsi" w:hAnsiTheme="minorHAnsi" w:cstheme="minorHAnsi"/>
          <w:sz w:val="22"/>
          <w:szCs w:val="22"/>
        </w:rPr>
        <w:t xml:space="preserve"> team and</w:t>
      </w:r>
      <w:r w:rsidRPr="008B7444">
        <w:rPr>
          <w:rFonts w:asciiTheme="minorHAnsi" w:hAnsiTheme="minorHAnsi" w:cstheme="minorHAnsi"/>
          <w:sz w:val="22"/>
          <w:szCs w:val="22"/>
        </w:rPr>
        <w:t xml:space="preserve"> hold a caseload</w:t>
      </w:r>
      <w:r w:rsidR="00513F2D">
        <w:rPr>
          <w:rFonts w:asciiTheme="minorHAnsi" w:hAnsiTheme="minorHAnsi" w:cstheme="minorHAnsi"/>
          <w:sz w:val="22"/>
          <w:szCs w:val="22"/>
        </w:rPr>
        <w:t xml:space="preserve">, </w:t>
      </w:r>
      <w:r w:rsidRPr="008B7444">
        <w:rPr>
          <w:rFonts w:asciiTheme="minorHAnsi" w:hAnsiTheme="minorHAnsi" w:cstheme="minorHAnsi"/>
          <w:sz w:val="22"/>
          <w:szCs w:val="22"/>
        </w:rPr>
        <w:t>provid</w:t>
      </w:r>
      <w:r w:rsidR="00513F2D">
        <w:rPr>
          <w:rFonts w:asciiTheme="minorHAnsi" w:hAnsiTheme="minorHAnsi" w:cstheme="minorHAnsi"/>
          <w:sz w:val="22"/>
          <w:szCs w:val="22"/>
        </w:rPr>
        <w:t>ing</w:t>
      </w:r>
      <w:r w:rsidRPr="008B7444">
        <w:rPr>
          <w:rFonts w:asciiTheme="minorHAnsi" w:hAnsiTheme="minorHAnsi" w:cstheme="minorHAnsi"/>
          <w:sz w:val="22"/>
          <w:szCs w:val="22"/>
        </w:rPr>
        <w:t xml:space="preserve"> time limited support and </w:t>
      </w:r>
      <w:r w:rsidR="0053390F">
        <w:rPr>
          <w:rFonts w:asciiTheme="minorHAnsi" w:hAnsiTheme="minorHAnsi" w:cstheme="minorHAnsi"/>
          <w:sz w:val="22"/>
          <w:szCs w:val="22"/>
        </w:rPr>
        <w:t xml:space="preserve">a </w:t>
      </w:r>
      <w:r w:rsidRPr="008B7444">
        <w:rPr>
          <w:rFonts w:asciiTheme="minorHAnsi" w:hAnsiTheme="minorHAnsi" w:cstheme="minorHAnsi"/>
          <w:sz w:val="22"/>
          <w:szCs w:val="22"/>
        </w:rPr>
        <w:t>sign posting service connect</w:t>
      </w:r>
      <w:r w:rsidR="00137780">
        <w:rPr>
          <w:rFonts w:asciiTheme="minorHAnsi" w:hAnsiTheme="minorHAnsi" w:cstheme="minorHAnsi"/>
          <w:sz w:val="22"/>
          <w:szCs w:val="22"/>
        </w:rPr>
        <w:t>ing</w:t>
      </w:r>
      <w:r w:rsidRPr="008B7444">
        <w:rPr>
          <w:rFonts w:asciiTheme="minorHAnsi" w:hAnsiTheme="minorHAnsi" w:cstheme="minorHAnsi"/>
          <w:sz w:val="22"/>
          <w:szCs w:val="22"/>
        </w:rPr>
        <w:t xml:space="preserve"> those identified to the appropriate community services. </w:t>
      </w:r>
    </w:p>
    <w:p w14:paraId="7CEDC8C7" w14:textId="493C85CF" w:rsidR="00FB4CD4" w:rsidRDefault="00FB4CD4" w:rsidP="008B7444">
      <w:pPr>
        <w:rPr>
          <w:rFonts w:asciiTheme="minorHAnsi" w:hAnsiTheme="minorHAnsi" w:cstheme="minorHAnsi"/>
          <w:sz w:val="22"/>
          <w:szCs w:val="22"/>
        </w:rPr>
      </w:pPr>
    </w:p>
    <w:p w14:paraId="31E6386E" w14:textId="77777777" w:rsidR="00FB4CD4" w:rsidRPr="008B7444" w:rsidRDefault="00FB4CD4" w:rsidP="008B7444">
      <w:pPr>
        <w:rPr>
          <w:rFonts w:asciiTheme="minorHAnsi" w:hAnsiTheme="minorHAnsi" w:cstheme="minorHAnsi"/>
          <w:sz w:val="22"/>
          <w:szCs w:val="22"/>
        </w:rPr>
      </w:pPr>
    </w:p>
    <w:p w14:paraId="2BD81FD1" w14:textId="77777777" w:rsidR="00B35140" w:rsidRPr="007F5F0D" w:rsidRDefault="00B35140" w:rsidP="00AC2F29">
      <w:pPr>
        <w:tabs>
          <w:tab w:val="left" w:pos="2268"/>
        </w:tabs>
        <w:ind w:left="2160" w:hanging="2160"/>
        <w:rPr>
          <w:rFonts w:asciiTheme="minorHAnsi" w:hAnsiTheme="minorHAnsi" w:cs="Arial"/>
          <w:bCs/>
          <w:sz w:val="22"/>
          <w:szCs w:val="22"/>
        </w:rPr>
      </w:pPr>
    </w:p>
    <w:p w14:paraId="29A0231F" w14:textId="45BEBCBB" w:rsidR="00E4551E" w:rsidRDefault="001F0EF4" w:rsidP="000227D1">
      <w:pPr>
        <w:ind w:left="2160" w:hanging="2160"/>
        <w:jc w:val="both"/>
        <w:rPr>
          <w:rFonts w:asciiTheme="minorHAnsi" w:hAnsiTheme="minorHAnsi" w:cstheme="minorHAnsi"/>
          <w:b/>
          <w:sz w:val="22"/>
          <w:szCs w:val="22"/>
        </w:rPr>
      </w:pPr>
      <w:r w:rsidRPr="009845B3">
        <w:rPr>
          <w:rFonts w:asciiTheme="minorHAnsi" w:hAnsiTheme="minorHAnsi" w:cstheme="minorHAnsi"/>
          <w:b/>
          <w:sz w:val="22"/>
          <w:szCs w:val="22"/>
        </w:rPr>
        <w:t>Role Purpose:</w:t>
      </w:r>
      <w:r w:rsidR="00CB730D" w:rsidRPr="009845B3">
        <w:rPr>
          <w:rFonts w:asciiTheme="minorHAnsi" w:hAnsiTheme="minorHAnsi" w:cstheme="minorHAnsi"/>
          <w:b/>
          <w:sz w:val="22"/>
          <w:szCs w:val="22"/>
        </w:rPr>
        <w:tab/>
      </w:r>
    </w:p>
    <w:p w14:paraId="5149E136" w14:textId="4BA82851" w:rsidR="009845B3" w:rsidRDefault="009845B3" w:rsidP="000227D1">
      <w:pPr>
        <w:ind w:left="2160" w:hanging="2160"/>
        <w:jc w:val="both"/>
        <w:rPr>
          <w:rFonts w:asciiTheme="minorHAnsi" w:hAnsiTheme="minorHAnsi" w:cstheme="minorHAnsi"/>
          <w:b/>
          <w:sz w:val="22"/>
          <w:szCs w:val="22"/>
        </w:rPr>
      </w:pPr>
    </w:p>
    <w:p w14:paraId="2DEFE764" w14:textId="4C3E4C01" w:rsidR="009845B3" w:rsidRPr="009845B3" w:rsidRDefault="009845B3" w:rsidP="009845B3">
      <w:pPr>
        <w:jc w:val="both"/>
        <w:rPr>
          <w:rFonts w:asciiTheme="minorHAnsi" w:hAnsiTheme="minorHAnsi" w:cstheme="minorHAnsi"/>
          <w:sz w:val="22"/>
          <w:szCs w:val="22"/>
        </w:rPr>
      </w:pPr>
      <w:r w:rsidRPr="009845B3">
        <w:rPr>
          <w:rFonts w:asciiTheme="minorHAnsi" w:hAnsiTheme="minorHAnsi" w:cstheme="minorHAnsi"/>
          <w:sz w:val="22"/>
          <w:szCs w:val="22"/>
        </w:rPr>
        <w:t xml:space="preserve">To directly contribute to achieving the aims of the Liaison and Diversion Team </w:t>
      </w:r>
      <w:r w:rsidR="00394618" w:rsidRPr="009845B3">
        <w:rPr>
          <w:rFonts w:asciiTheme="minorHAnsi" w:hAnsiTheme="minorHAnsi" w:cstheme="minorHAnsi"/>
          <w:sz w:val="22"/>
          <w:szCs w:val="22"/>
        </w:rPr>
        <w:t>specifically: -</w:t>
      </w:r>
    </w:p>
    <w:p w14:paraId="678CA6CA" w14:textId="77777777" w:rsidR="009845B3" w:rsidRPr="009845B3" w:rsidRDefault="009845B3" w:rsidP="009845B3">
      <w:pPr>
        <w:jc w:val="both"/>
        <w:rPr>
          <w:rFonts w:asciiTheme="minorHAnsi" w:hAnsiTheme="minorHAnsi" w:cstheme="minorHAnsi"/>
          <w:sz w:val="22"/>
          <w:szCs w:val="22"/>
        </w:rPr>
      </w:pPr>
    </w:p>
    <w:p w14:paraId="71AE2DEA" w14:textId="2ACFF7D4" w:rsidR="009845B3" w:rsidRPr="00DB07F4" w:rsidRDefault="009845B3" w:rsidP="00DB07F4">
      <w:pPr>
        <w:pStyle w:val="ListParagraph"/>
        <w:numPr>
          <w:ilvl w:val="0"/>
          <w:numId w:val="49"/>
        </w:numPr>
        <w:jc w:val="both"/>
        <w:rPr>
          <w:rFonts w:asciiTheme="minorHAnsi" w:hAnsiTheme="minorHAnsi" w:cstheme="minorHAnsi"/>
          <w:sz w:val="22"/>
          <w:szCs w:val="22"/>
        </w:rPr>
      </w:pPr>
      <w:r w:rsidRPr="00DB07F4">
        <w:rPr>
          <w:rFonts w:asciiTheme="minorHAnsi" w:hAnsiTheme="minorHAnsi" w:cstheme="minorHAnsi"/>
          <w:sz w:val="22"/>
          <w:szCs w:val="22"/>
        </w:rPr>
        <w:t>To contribute to the development and delivery of the Liaison and Diversion Service, by working in partnership with other agencies to reduce health inequalities within a specific targeted group within the criminal justice system.</w:t>
      </w:r>
    </w:p>
    <w:p w14:paraId="42245EBF" w14:textId="77777777" w:rsidR="009845B3" w:rsidRPr="009845B3" w:rsidRDefault="009845B3" w:rsidP="009845B3">
      <w:pPr>
        <w:jc w:val="both"/>
        <w:rPr>
          <w:rFonts w:asciiTheme="minorHAnsi" w:hAnsiTheme="minorHAnsi" w:cstheme="minorHAnsi"/>
          <w:sz w:val="22"/>
          <w:szCs w:val="22"/>
        </w:rPr>
      </w:pPr>
    </w:p>
    <w:p w14:paraId="08539F3B" w14:textId="09D13FDB" w:rsidR="009845B3" w:rsidRPr="00DB07F4" w:rsidRDefault="009845B3" w:rsidP="00DB07F4">
      <w:pPr>
        <w:pStyle w:val="ListParagraph"/>
        <w:numPr>
          <w:ilvl w:val="0"/>
          <w:numId w:val="49"/>
        </w:numPr>
        <w:jc w:val="both"/>
        <w:rPr>
          <w:rFonts w:asciiTheme="minorHAnsi" w:hAnsiTheme="minorHAnsi" w:cstheme="minorHAnsi"/>
          <w:sz w:val="22"/>
          <w:szCs w:val="22"/>
        </w:rPr>
      </w:pPr>
      <w:r w:rsidRPr="00DB07F4">
        <w:rPr>
          <w:rFonts w:asciiTheme="minorHAnsi" w:hAnsiTheme="minorHAnsi" w:cstheme="minorHAnsi"/>
          <w:sz w:val="22"/>
          <w:szCs w:val="22"/>
        </w:rPr>
        <w:t>To make referrals to the appropriate services and to encourage and support young people and vulnerable adults to access statutory and voluntary sector services so that health and social outcomes may be improved.</w:t>
      </w:r>
    </w:p>
    <w:p w14:paraId="0B1045BF" w14:textId="77777777" w:rsidR="009845B3" w:rsidRPr="009845B3" w:rsidRDefault="009845B3" w:rsidP="009845B3">
      <w:pPr>
        <w:jc w:val="both"/>
        <w:rPr>
          <w:rFonts w:asciiTheme="minorHAnsi" w:hAnsiTheme="minorHAnsi" w:cstheme="minorHAnsi"/>
          <w:sz w:val="22"/>
          <w:szCs w:val="22"/>
        </w:rPr>
      </w:pPr>
    </w:p>
    <w:p w14:paraId="0A50636B" w14:textId="6EFBF92D" w:rsidR="009845B3" w:rsidRPr="00DB07F4" w:rsidRDefault="009845B3" w:rsidP="00DB07F4">
      <w:pPr>
        <w:pStyle w:val="ListParagraph"/>
        <w:numPr>
          <w:ilvl w:val="0"/>
          <w:numId w:val="49"/>
        </w:numPr>
        <w:jc w:val="both"/>
        <w:rPr>
          <w:rFonts w:asciiTheme="minorHAnsi" w:hAnsiTheme="minorHAnsi" w:cstheme="minorHAnsi"/>
          <w:sz w:val="22"/>
          <w:szCs w:val="22"/>
        </w:rPr>
      </w:pPr>
      <w:r w:rsidRPr="00DB07F4">
        <w:rPr>
          <w:rFonts w:asciiTheme="minorHAnsi" w:hAnsiTheme="minorHAnsi" w:cstheme="minorHAnsi"/>
          <w:sz w:val="22"/>
          <w:szCs w:val="22"/>
        </w:rPr>
        <w:lastRenderedPageBreak/>
        <w:t>To contribute to community safety and crime reduction strategies by working in partnership with other criminal justice agencies to achieve a reduction in offending and re-offending.</w:t>
      </w:r>
    </w:p>
    <w:p w14:paraId="4902A7BC" w14:textId="77777777" w:rsidR="009845B3" w:rsidRPr="009845B3" w:rsidRDefault="009845B3" w:rsidP="009845B3">
      <w:pPr>
        <w:jc w:val="both"/>
        <w:rPr>
          <w:rFonts w:asciiTheme="minorHAnsi" w:hAnsiTheme="minorHAnsi" w:cstheme="minorHAnsi"/>
          <w:sz w:val="22"/>
          <w:szCs w:val="22"/>
        </w:rPr>
      </w:pPr>
    </w:p>
    <w:p w14:paraId="05E9A30E" w14:textId="4D988326" w:rsidR="009845B3" w:rsidRPr="00DB07F4" w:rsidRDefault="009845B3" w:rsidP="00DB07F4">
      <w:pPr>
        <w:pStyle w:val="ListParagraph"/>
        <w:numPr>
          <w:ilvl w:val="0"/>
          <w:numId w:val="49"/>
        </w:numPr>
        <w:jc w:val="both"/>
        <w:rPr>
          <w:rFonts w:asciiTheme="minorHAnsi" w:hAnsiTheme="minorHAnsi" w:cstheme="minorHAnsi"/>
          <w:sz w:val="22"/>
          <w:szCs w:val="22"/>
        </w:rPr>
      </w:pPr>
      <w:r w:rsidRPr="00DB07F4">
        <w:rPr>
          <w:rFonts w:asciiTheme="minorHAnsi" w:hAnsiTheme="minorHAnsi" w:cstheme="minorHAnsi"/>
          <w:sz w:val="22"/>
          <w:szCs w:val="22"/>
        </w:rPr>
        <w:t>To promote the welfare of vulnerable adults, children and young people.  To promote their capacity for change and social inclusion.</w:t>
      </w:r>
    </w:p>
    <w:p w14:paraId="6F20F5B3" w14:textId="77777777" w:rsidR="009845B3" w:rsidRPr="009845B3" w:rsidRDefault="009845B3" w:rsidP="009845B3">
      <w:pPr>
        <w:jc w:val="both"/>
        <w:rPr>
          <w:rFonts w:asciiTheme="minorHAnsi" w:hAnsiTheme="minorHAnsi" w:cstheme="minorHAnsi"/>
          <w:sz w:val="22"/>
          <w:szCs w:val="22"/>
        </w:rPr>
      </w:pPr>
    </w:p>
    <w:p w14:paraId="5E7EB4E8" w14:textId="757274AB" w:rsidR="009845B3" w:rsidRPr="00DB07F4" w:rsidRDefault="009845B3" w:rsidP="00DB07F4">
      <w:pPr>
        <w:pStyle w:val="ListParagraph"/>
        <w:numPr>
          <w:ilvl w:val="0"/>
          <w:numId w:val="49"/>
        </w:numPr>
        <w:jc w:val="both"/>
        <w:rPr>
          <w:rFonts w:asciiTheme="minorHAnsi" w:hAnsiTheme="minorHAnsi" w:cstheme="minorHAnsi"/>
          <w:sz w:val="22"/>
          <w:szCs w:val="22"/>
        </w:rPr>
      </w:pPr>
      <w:r w:rsidRPr="00DB07F4">
        <w:rPr>
          <w:rFonts w:asciiTheme="minorHAnsi" w:hAnsiTheme="minorHAnsi" w:cstheme="minorHAnsi"/>
          <w:sz w:val="22"/>
          <w:szCs w:val="22"/>
        </w:rPr>
        <w:t>To deliver and review interventions within a framework informed by research evidence and best practice guidance, which is underpinned by principles of anti-discriminatory practice.</w:t>
      </w:r>
    </w:p>
    <w:p w14:paraId="3DEF233D" w14:textId="77777777" w:rsidR="009845B3" w:rsidRPr="009845B3" w:rsidRDefault="009845B3" w:rsidP="009845B3">
      <w:pPr>
        <w:jc w:val="both"/>
        <w:rPr>
          <w:rFonts w:asciiTheme="minorHAnsi" w:hAnsiTheme="minorHAnsi" w:cstheme="minorHAnsi"/>
          <w:sz w:val="22"/>
          <w:szCs w:val="22"/>
        </w:rPr>
      </w:pPr>
    </w:p>
    <w:p w14:paraId="4902C7F9" w14:textId="75E9BB54" w:rsidR="009570C6" w:rsidRPr="00DB07F4" w:rsidRDefault="009845B3" w:rsidP="00DB07F4">
      <w:pPr>
        <w:pStyle w:val="ListParagraph"/>
        <w:numPr>
          <w:ilvl w:val="0"/>
          <w:numId w:val="49"/>
        </w:numPr>
        <w:jc w:val="both"/>
        <w:rPr>
          <w:rFonts w:asciiTheme="minorHAnsi" w:hAnsiTheme="minorHAnsi" w:cstheme="minorHAnsi"/>
          <w:sz w:val="22"/>
          <w:szCs w:val="22"/>
        </w:rPr>
      </w:pPr>
      <w:r w:rsidRPr="00DB07F4">
        <w:rPr>
          <w:rFonts w:asciiTheme="minorHAnsi" w:hAnsiTheme="minorHAnsi" w:cstheme="minorHAnsi"/>
          <w:sz w:val="22"/>
          <w:szCs w:val="22"/>
        </w:rPr>
        <w:t>To positively engage vulnerable adults, children and young people at risk of social exclusion and their families, enabling their participation in the planning, delivery and review of services.</w:t>
      </w:r>
    </w:p>
    <w:p w14:paraId="0ABE74DA" w14:textId="77777777" w:rsidR="00AF6E2D" w:rsidRPr="009845B3" w:rsidRDefault="00AF6E2D">
      <w:pPr>
        <w:rPr>
          <w:rFonts w:asciiTheme="minorHAnsi" w:hAnsiTheme="minorHAnsi" w:cstheme="minorHAnsi"/>
          <w:sz w:val="22"/>
          <w:szCs w:val="22"/>
        </w:rPr>
      </w:pPr>
    </w:p>
    <w:p w14:paraId="4795770F" w14:textId="3DC432C0" w:rsidR="003505D5" w:rsidRPr="009845B3" w:rsidRDefault="00B04983">
      <w:pPr>
        <w:rPr>
          <w:rFonts w:asciiTheme="minorHAnsi" w:hAnsiTheme="minorHAnsi" w:cstheme="minorHAnsi"/>
          <w:b/>
          <w:bCs/>
          <w:sz w:val="22"/>
          <w:szCs w:val="22"/>
          <w:u w:val="single"/>
        </w:rPr>
      </w:pPr>
      <w:r w:rsidRPr="009845B3">
        <w:rPr>
          <w:rFonts w:asciiTheme="minorHAnsi" w:hAnsiTheme="minorHAnsi" w:cstheme="minorHAnsi"/>
          <w:b/>
          <w:bCs/>
          <w:sz w:val="22"/>
          <w:szCs w:val="22"/>
          <w:u w:val="single"/>
        </w:rPr>
        <w:t>Main Duties and Responsibilities</w:t>
      </w:r>
    </w:p>
    <w:p w14:paraId="4C054634" w14:textId="4EB461CD" w:rsidR="003505D5" w:rsidRPr="009845B3" w:rsidRDefault="003505D5" w:rsidP="003505D5">
      <w:pPr>
        <w:rPr>
          <w:rFonts w:asciiTheme="minorHAnsi" w:hAnsiTheme="minorHAnsi" w:cstheme="minorHAnsi"/>
          <w:sz w:val="22"/>
          <w:szCs w:val="22"/>
        </w:rPr>
      </w:pPr>
    </w:p>
    <w:p w14:paraId="519E6214" w14:textId="77777777" w:rsidR="009845B3" w:rsidRPr="009845B3" w:rsidRDefault="009845B3" w:rsidP="009845B3">
      <w:pPr>
        <w:numPr>
          <w:ilvl w:val="0"/>
          <w:numId w:val="44"/>
        </w:numPr>
        <w:ind w:left="426" w:hanging="284"/>
        <w:rPr>
          <w:rFonts w:asciiTheme="minorHAnsi" w:hAnsiTheme="minorHAnsi" w:cstheme="minorHAnsi"/>
          <w:sz w:val="22"/>
          <w:szCs w:val="22"/>
        </w:rPr>
      </w:pPr>
      <w:r w:rsidRPr="009845B3">
        <w:rPr>
          <w:rFonts w:asciiTheme="minorHAnsi" w:hAnsiTheme="minorHAnsi" w:cstheme="minorHAnsi"/>
          <w:sz w:val="22"/>
          <w:szCs w:val="22"/>
        </w:rPr>
        <w:t>To contribute to the development and delivery of the Liaison and Diversion Service, by working in partnership with other agencies to reduce health inequalities within a specific targeted group within the criminal justice system.</w:t>
      </w:r>
    </w:p>
    <w:p w14:paraId="442581F1" w14:textId="77777777" w:rsidR="009845B3" w:rsidRPr="009845B3" w:rsidRDefault="009845B3" w:rsidP="009845B3">
      <w:pPr>
        <w:ind w:left="720"/>
        <w:rPr>
          <w:rFonts w:asciiTheme="minorHAnsi" w:hAnsiTheme="minorHAnsi" w:cstheme="minorHAnsi"/>
          <w:b/>
          <w:sz w:val="22"/>
          <w:szCs w:val="22"/>
        </w:rPr>
      </w:pPr>
    </w:p>
    <w:p w14:paraId="6DF6CADF"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undertake assessments of vulnerable adults, children and young people who have been detained in police custody or to have come into contact with Criminal Justice System and to obtain valid consent for intervention or investigation.</w:t>
      </w:r>
    </w:p>
    <w:p w14:paraId="2FD1C26D" w14:textId="77777777" w:rsidR="009845B3" w:rsidRPr="009845B3" w:rsidRDefault="009845B3" w:rsidP="009845B3">
      <w:pPr>
        <w:ind w:left="426"/>
        <w:jc w:val="both"/>
        <w:rPr>
          <w:rFonts w:asciiTheme="minorHAnsi" w:hAnsiTheme="minorHAnsi" w:cstheme="minorHAnsi"/>
          <w:sz w:val="22"/>
          <w:szCs w:val="22"/>
        </w:rPr>
      </w:pPr>
    </w:p>
    <w:p w14:paraId="1D1C9B5A"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undertake planned interventions and make and facilitate referrals in line with the risk and needs identified from assessments.</w:t>
      </w:r>
    </w:p>
    <w:p w14:paraId="6D8097AC" w14:textId="77777777" w:rsidR="009845B3" w:rsidRPr="009845B3" w:rsidRDefault="009845B3" w:rsidP="009845B3">
      <w:pPr>
        <w:ind w:left="426"/>
        <w:jc w:val="both"/>
        <w:rPr>
          <w:rFonts w:asciiTheme="minorHAnsi" w:hAnsiTheme="minorHAnsi" w:cstheme="minorHAnsi"/>
          <w:sz w:val="22"/>
          <w:szCs w:val="22"/>
        </w:rPr>
      </w:pPr>
    </w:p>
    <w:p w14:paraId="7947825D"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share relevant, timely information to inform the Police and Crown Prosecution Service decision making with regards to charge.</w:t>
      </w:r>
    </w:p>
    <w:p w14:paraId="476124BE" w14:textId="77777777" w:rsidR="009845B3" w:rsidRPr="009845B3" w:rsidRDefault="009845B3" w:rsidP="009845B3">
      <w:pPr>
        <w:ind w:left="426"/>
        <w:jc w:val="both"/>
        <w:rPr>
          <w:rFonts w:asciiTheme="minorHAnsi" w:hAnsiTheme="minorHAnsi" w:cstheme="minorHAnsi"/>
          <w:sz w:val="22"/>
          <w:szCs w:val="22"/>
        </w:rPr>
      </w:pPr>
    </w:p>
    <w:p w14:paraId="74CB69B5"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reduce crime through early identification of risk, leading to a swift and effective criminal justice response.</w:t>
      </w:r>
    </w:p>
    <w:p w14:paraId="3AA3390B" w14:textId="77777777" w:rsidR="009845B3" w:rsidRPr="009845B3" w:rsidRDefault="009845B3" w:rsidP="009845B3">
      <w:pPr>
        <w:ind w:left="426"/>
        <w:jc w:val="both"/>
        <w:rPr>
          <w:rFonts w:asciiTheme="minorHAnsi" w:hAnsiTheme="minorHAnsi" w:cstheme="minorHAnsi"/>
          <w:sz w:val="22"/>
          <w:szCs w:val="22"/>
        </w:rPr>
      </w:pPr>
    </w:p>
    <w:p w14:paraId="22D0313E"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improve collaboration and decision making at the point of arrest, resulting in interventions which are effectively targeted and proportionate.</w:t>
      </w:r>
    </w:p>
    <w:p w14:paraId="27FDCDA0" w14:textId="77777777" w:rsidR="009845B3" w:rsidRPr="009845B3" w:rsidRDefault="009845B3" w:rsidP="009845B3">
      <w:pPr>
        <w:ind w:left="426"/>
        <w:jc w:val="both"/>
        <w:rPr>
          <w:rFonts w:asciiTheme="minorHAnsi" w:hAnsiTheme="minorHAnsi" w:cstheme="minorHAnsi"/>
          <w:sz w:val="22"/>
          <w:szCs w:val="22"/>
        </w:rPr>
      </w:pPr>
    </w:p>
    <w:p w14:paraId="4EC62C25"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work in partnership with other agencies to ensure that people who offend or at risk of offending have their individual needs met.</w:t>
      </w:r>
    </w:p>
    <w:p w14:paraId="23986A0D" w14:textId="77777777" w:rsidR="009845B3" w:rsidRPr="009845B3" w:rsidRDefault="009845B3" w:rsidP="009845B3">
      <w:pPr>
        <w:ind w:left="426"/>
        <w:jc w:val="both"/>
        <w:rPr>
          <w:rFonts w:asciiTheme="minorHAnsi" w:hAnsiTheme="minorHAnsi" w:cstheme="minorHAnsi"/>
          <w:sz w:val="22"/>
          <w:szCs w:val="22"/>
        </w:rPr>
      </w:pPr>
    </w:p>
    <w:p w14:paraId="292929B3"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contribute to the monitoring and evaluation of the effectiveness of the work of the Liaison and Diversion programme.</w:t>
      </w:r>
    </w:p>
    <w:p w14:paraId="2B317B9D" w14:textId="77777777" w:rsidR="009845B3" w:rsidRPr="009845B3" w:rsidRDefault="009845B3" w:rsidP="009845B3">
      <w:pPr>
        <w:ind w:left="426"/>
        <w:jc w:val="both"/>
        <w:rPr>
          <w:rFonts w:asciiTheme="minorHAnsi" w:hAnsiTheme="minorHAnsi" w:cstheme="minorHAnsi"/>
          <w:sz w:val="22"/>
          <w:szCs w:val="22"/>
        </w:rPr>
      </w:pPr>
    </w:p>
    <w:p w14:paraId="246009BB"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fully use the electronic case management system to record all assessments plans and interventions. To maintain accurate and up to date case records and to contribute to project monitoring and quality assurance systems.</w:t>
      </w:r>
    </w:p>
    <w:p w14:paraId="136220A8" w14:textId="77777777" w:rsidR="009845B3" w:rsidRPr="009845B3" w:rsidRDefault="009845B3" w:rsidP="009845B3">
      <w:pPr>
        <w:ind w:left="426"/>
        <w:jc w:val="both"/>
        <w:rPr>
          <w:rFonts w:asciiTheme="minorHAnsi" w:hAnsiTheme="minorHAnsi" w:cstheme="minorHAnsi"/>
          <w:sz w:val="22"/>
          <w:szCs w:val="22"/>
        </w:rPr>
      </w:pPr>
    </w:p>
    <w:p w14:paraId="368B78B7"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complete high quality and comprehensive referrals to a range of support services.</w:t>
      </w:r>
    </w:p>
    <w:p w14:paraId="1FA2DA5A" w14:textId="77777777" w:rsidR="009845B3" w:rsidRPr="009845B3" w:rsidRDefault="009845B3" w:rsidP="009845B3">
      <w:pPr>
        <w:ind w:left="426"/>
        <w:jc w:val="both"/>
        <w:rPr>
          <w:rFonts w:asciiTheme="minorHAnsi" w:hAnsiTheme="minorHAnsi" w:cstheme="minorHAnsi"/>
          <w:color w:val="FF0000"/>
          <w:sz w:val="22"/>
          <w:szCs w:val="22"/>
        </w:rPr>
      </w:pPr>
    </w:p>
    <w:p w14:paraId="459F6851"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share timely information about vulnerable people with health, justice and other agencies to assist decision making about potential criminal justice and health outcomes and ensure risk is managed effectively and young people are safeguarded.</w:t>
      </w:r>
    </w:p>
    <w:p w14:paraId="0F71B90E" w14:textId="77777777" w:rsidR="009845B3" w:rsidRPr="009845B3" w:rsidRDefault="009845B3" w:rsidP="009845B3">
      <w:pPr>
        <w:ind w:left="426"/>
        <w:jc w:val="both"/>
        <w:rPr>
          <w:rFonts w:asciiTheme="minorHAnsi" w:hAnsiTheme="minorHAnsi" w:cstheme="minorHAnsi"/>
          <w:sz w:val="22"/>
          <w:szCs w:val="22"/>
        </w:rPr>
      </w:pPr>
    </w:p>
    <w:p w14:paraId="18D50875"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lastRenderedPageBreak/>
        <w:t xml:space="preserve">To ensure risk is assessed and relevant information shared to ensure appropriate services are accessed and to manage the safety of clients and others. </w:t>
      </w:r>
    </w:p>
    <w:p w14:paraId="3FB23716" w14:textId="77777777" w:rsidR="009845B3" w:rsidRPr="009845B3" w:rsidRDefault="009845B3" w:rsidP="009845B3">
      <w:pPr>
        <w:ind w:left="426"/>
        <w:jc w:val="both"/>
        <w:rPr>
          <w:rFonts w:asciiTheme="minorHAnsi" w:hAnsiTheme="minorHAnsi" w:cstheme="minorHAnsi"/>
          <w:sz w:val="22"/>
          <w:szCs w:val="22"/>
        </w:rPr>
      </w:pPr>
    </w:p>
    <w:p w14:paraId="32F824E1"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ensure effective decision making at the point of disposal and where appropriate fast-track responses through the Criminal Justice System.</w:t>
      </w:r>
    </w:p>
    <w:p w14:paraId="74AB9610" w14:textId="77777777" w:rsidR="009845B3" w:rsidRPr="009845B3" w:rsidRDefault="009845B3" w:rsidP="009845B3">
      <w:pPr>
        <w:ind w:left="426"/>
        <w:jc w:val="both"/>
        <w:rPr>
          <w:rFonts w:asciiTheme="minorHAnsi" w:hAnsiTheme="minorHAnsi" w:cstheme="minorHAnsi"/>
          <w:sz w:val="22"/>
          <w:szCs w:val="22"/>
        </w:rPr>
      </w:pPr>
    </w:p>
    <w:p w14:paraId="75A8EB34"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reduce the number of vulnerable adults and young people who are vulnerable to harm from others by identifying issues of safeguarding and making appropriate referrals.</w:t>
      </w:r>
    </w:p>
    <w:p w14:paraId="6C5432C8" w14:textId="77777777" w:rsidR="009845B3" w:rsidRPr="009845B3" w:rsidRDefault="009845B3" w:rsidP="009845B3">
      <w:pPr>
        <w:ind w:left="426"/>
        <w:jc w:val="both"/>
        <w:rPr>
          <w:rFonts w:asciiTheme="minorHAnsi" w:hAnsiTheme="minorHAnsi" w:cstheme="minorHAnsi"/>
          <w:sz w:val="22"/>
          <w:szCs w:val="22"/>
        </w:rPr>
      </w:pPr>
    </w:p>
    <w:p w14:paraId="752D1D76"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meet responsibilities under Health and Safety at work guidance and legislation.</w:t>
      </w:r>
    </w:p>
    <w:p w14:paraId="5ED02CFB" w14:textId="77777777" w:rsidR="009845B3" w:rsidRPr="009845B3" w:rsidRDefault="009845B3" w:rsidP="009845B3">
      <w:pPr>
        <w:pStyle w:val="ListParagraph"/>
        <w:rPr>
          <w:rFonts w:asciiTheme="minorHAnsi" w:hAnsiTheme="minorHAnsi" w:cstheme="minorHAnsi"/>
          <w:sz w:val="22"/>
          <w:szCs w:val="22"/>
        </w:rPr>
      </w:pPr>
    </w:p>
    <w:p w14:paraId="735A6F6C" w14:textId="77777777" w:rsidR="009845B3" w:rsidRPr="009845B3" w:rsidRDefault="009845B3" w:rsidP="009845B3">
      <w:pPr>
        <w:numPr>
          <w:ilvl w:val="0"/>
          <w:numId w:val="43"/>
        </w:numPr>
        <w:ind w:left="426" w:hanging="284"/>
        <w:jc w:val="both"/>
        <w:rPr>
          <w:rFonts w:asciiTheme="minorHAnsi" w:hAnsiTheme="minorHAnsi" w:cstheme="minorHAnsi"/>
          <w:sz w:val="22"/>
          <w:szCs w:val="22"/>
        </w:rPr>
      </w:pPr>
      <w:r w:rsidRPr="009845B3">
        <w:rPr>
          <w:rFonts w:asciiTheme="minorHAnsi" w:hAnsiTheme="minorHAnsi" w:cstheme="minorHAnsi"/>
          <w:sz w:val="22"/>
          <w:szCs w:val="22"/>
        </w:rPr>
        <w:t>To contribute to the positive promotion of the service, including the provision or appropriate training for magistrates, team colleagues and staff in other agencies.</w:t>
      </w:r>
    </w:p>
    <w:p w14:paraId="61BA14B1" w14:textId="77777777" w:rsidR="009845B3" w:rsidRDefault="009845B3" w:rsidP="009845B3">
      <w:pPr>
        <w:rPr>
          <w:rFonts w:asciiTheme="minorHAnsi" w:hAnsiTheme="minorHAnsi" w:cstheme="minorHAnsi"/>
        </w:rPr>
      </w:pPr>
    </w:p>
    <w:p w14:paraId="1C2B7EC4" w14:textId="6CB09E9A" w:rsidR="009845B3" w:rsidRPr="009845B3" w:rsidRDefault="009845B3" w:rsidP="009845B3">
      <w:pPr>
        <w:jc w:val="both"/>
        <w:rPr>
          <w:rFonts w:asciiTheme="minorHAnsi" w:hAnsiTheme="minorHAnsi" w:cs="Arial"/>
          <w:sz w:val="22"/>
          <w:szCs w:val="22"/>
        </w:rPr>
      </w:pPr>
      <w:r w:rsidRPr="009845B3">
        <w:rPr>
          <w:rFonts w:asciiTheme="minorHAnsi" w:hAnsiTheme="minorHAnsi" w:cs="Arial"/>
          <w:sz w:val="22"/>
          <w:szCs w:val="22"/>
        </w:rPr>
        <w:t>•</w:t>
      </w:r>
      <w:r w:rsidRPr="009845B3">
        <w:rPr>
          <w:rFonts w:asciiTheme="minorHAnsi" w:hAnsiTheme="minorHAnsi" w:cs="Arial"/>
          <w:sz w:val="22"/>
          <w:szCs w:val="22"/>
        </w:rPr>
        <w:tab/>
        <w:t>To work</w:t>
      </w:r>
      <w:r w:rsidR="00394618">
        <w:rPr>
          <w:rFonts w:asciiTheme="minorHAnsi" w:hAnsiTheme="minorHAnsi" w:cs="Arial"/>
          <w:sz w:val="22"/>
          <w:szCs w:val="22"/>
        </w:rPr>
        <w:t>,</w:t>
      </w:r>
      <w:r w:rsidRPr="009845B3">
        <w:rPr>
          <w:rFonts w:asciiTheme="minorHAnsi" w:hAnsiTheme="minorHAnsi" w:cs="Arial"/>
          <w:sz w:val="22"/>
          <w:szCs w:val="22"/>
        </w:rPr>
        <w:t xml:space="preserve"> at all times</w:t>
      </w:r>
      <w:r w:rsidR="00394618">
        <w:rPr>
          <w:rFonts w:asciiTheme="minorHAnsi" w:hAnsiTheme="minorHAnsi" w:cs="Arial"/>
          <w:sz w:val="22"/>
          <w:szCs w:val="22"/>
        </w:rPr>
        <w:t>,</w:t>
      </w:r>
      <w:r w:rsidRPr="009845B3">
        <w:rPr>
          <w:rFonts w:asciiTheme="minorHAnsi" w:hAnsiTheme="minorHAnsi" w:cs="Arial"/>
          <w:sz w:val="22"/>
          <w:szCs w:val="22"/>
        </w:rPr>
        <w:t xml:space="preserve"> as part of a team.  This includes working with other staff (who may be employed by different organisations) attending team and staff meetings and developing a teamwork approach to all aspects of the organisation's work.</w:t>
      </w:r>
    </w:p>
    <w:p w14:paraId="4BAAF18E" w14:textId="77777777" w:rsidR="009845B3" w:rsidRPr="009845B3" w:rsidRDefault="009845B3" w:rsidP="009845B3">
      <w:pPr>
        <w:jc w:val="both"/>
        <w:rPr>
          <w:rFonts w:asciiTheme="minorHAnsi" w:hAnsiTheme="minorHAnsi" w:cs="Arial"/>
          <w:sz w:val="22"/>
          <w:szCs w:val="22"/>
        </w:rPr>
      </w:pPr>
    </w:p>
    <w:p w14:paraId="7801B1F2" w14:textId="733235BF" w:rsidR="009845B3" w:rsidRPr="009845B3" w:rsidRDefault="009845B3" w:rsidP="009845B3">
      <w:pPr>
        <w:jc w:val="both"/>
        <w:rPr>
          <w:rFonts w:asciiTheme="minorHAnsi" w:hAnsiTheme="minorHAnsi" w:cs="Arial"/>
          <w:sz w:val="22"/>
          <w:szCs w:val="22"/>
        </w:rPr>
      </w:pPr>
      <w:r w:rsidRPr="009845B3">
        <w:rPr>
          <w:rFonts w:asciiTheme="minorHAnsi" w:hAnsiTheme="minorHAnsi" w:cs="Arial"/>
          <w:sz w:val="22"/>
          <w:szCs w:val="22"/>
        </w:rPr>
        <w:t>•</w:t>
      </w:r>
      <w:r w:rsidRPr="009845B3">
        <w:rPr>
          <w:rFonts w:asciiTheme="minorHAnsi" w:hAnsiTheme="minorHAnsi" w:cs="Arial"/>
          <w:sz w:val="22"/>
          <w:szCs w:val="22"/>
        </w:rPr>
        <w:tab/>
        <w:t>To be inducted, supervised, performance monitored and appraised in line with performance management policies and procedures.</w:t>
      </w:r>
    </w:p>
    <w:p w14:paraId="74147730" w14:textId="77777777" w:rsidR="009845B3" w:rsidRPr="009845B3" w:rsidRDefault="009845B3" w:rsidP="009845B3">
      <w:pPr>
        <w:jc w:val="both"/>
        <w:rPr>
          <w:rFonts w:asciiTheme="minorHAnsi" w:hAnsiTheme="minorHAnsi" w:cs="Arial"/>
          <w:sz w:val="22"/>
          <w:szCs w:val="22"/>
        </w:rPr>
      </w:pPr>
    </w:p>
    <w:p w14:paraId="502D6A64" w14:textId="77777777" w:rsidR="009845B3" w:rsidRPr="009845B3" w:rsidRDefault="009845B3" w:rsidP="009845B3">
      <w:pPr>
        <w:jc w:val="both"/>
        <w:rPr>
          <w:rFonts w:asciiTheme="minorHAnsi" w:hAnsiTheme="minorHAnsi" w:cs="Arial"/>
          <w:sz w:val="22"/>
          <w:szCs w:val="22"/>
        </w:rPr>
      </w:pPr>
      <w:r w:rsidRPr="009845B3">
        <w:rPr>
          <w:rFonts w:asciiTheme="minorHAnsi" w:hAnsiTheme="minorHAnsi" w:cs="Arial"/>
          <w:sz w:val="22"/>
          <w:szCs w:val="22"/>
        </w:rPr>
        <w:t>•</w:t>
      </w:r>
      <w:r w:rsidRPr="009845B3">
        <w:rPr>
          <w:rFonts w:asciiTheme="minorHAnsi" w:hAnsiTheme="minorHAnsi" w:cs="Arial"/>
          <w:sz w:val="22"/>
          <w:szCs w:val="22"/>
        </w:rPr>
        <w:tab/>
        <w:t>To be responsible for personal learning and development where appropriate and undertake training, both mandatory and optional, to increase knowledge, skills and awareness.</w:t>
      </w:r>
    </w:p>
    <w:p w14:paraId="79576534" w14:textId="77777777" w:rsidR="009845B3" w:rsidRPr="009845B3" w:rsidRDefault="009845B3" w:rsidP="009845B3">
      <w:pPr>
        <w:jc w:val="both"/>
        <w:rPr>
          <w:rFonts w:asciiTheme="minorHAnsi" w:hAnsiTheme="minorHAnsi" w:cs="Arial"/>
          <w:sz w:val="22"/>
          <w:szCs w:val="22"/>
        </w:rPr>
      </w:pPr>
    </w:p>
    <w:p w14:paraId="28D264CB" w14:textId="77777777" w:rsidR="009845B3" w:rsidRPr="009845B3" w:rsidRDefault="009845B3" w:rsidP="009845B3">
      <w:pPr>
        <w:jc w:val="both"/>
        <w:rPr>
          <w:rFonts w:asciiTheme="minorHAnsi" w:hAnsiTheme="minorHAnsi" w:cs="Arial"/>
          <w:sz w:val="22"/>
          <w:szCs w:val="22"/>
        </w:rPr>
      </w:pPr>
      <w:r w:rsidRPr="009845B3">
        <w:rPr>
          <w:rFonts w:asciiTheme="minorHAnsi" w:hAnsiTheme="minorHAnsi" w:cs="Arial"/>
          <w:sz w:val="22"/>
          <w:szCs w:val="22"/>
        </w:rPr>
        <w:t>•</w:t>
      </w:r>
      <w:r w:rsidRPr="009845B3">
        <w:rPr>
          <w:rFonts w:asciiTheme="minorHAnsi" w:hAnsiTheme="minorHAnsi" w:cs="Arial"/>
          <w:sz w:val="22"/>
          <w:szCs w:val="22"/>
        </w:rPr>
        <w:tab/>
        <w:t>To be responsible for promoting the work and services of the L&amp;D service to the public, potential service users, referrers and funders.</w:t>
      </w:r>
    </w:p>
    <w:p w14:paraId="2A717E9D" w14:textId="77777777" w:rsidR="009845B3" w:rsidRPr="009845B3" w:rsidRDefault="009845B3" w:rsidP="009845B3">
      <w:pPr>
        <w:jc w:val="both"/>
        <w:rPr>
          <w:rFonts w:asciiTheme="minorHAnsi" w:hAnsiTheme="minorHAnsi" w:cs="Arial"/>
          <w:sz w:val="22"/>
          <w:szCs w:val="22"/>
        </w:rPr>
      </w:pPr>
    </w:p>
    <w:p w14:paraId="5F130FB8" w14:textId="77777777" w:rsidR="009845B3" w:rsidRPr="009845B3" w:rsidRDefault="009845B3" w:rsidP="009845B3">
      <w:pPr>
        <w:jc w:val="both"/>
        <w:rPr>
          <w:rFonts w:asciiTheme="minorHAnsi" w:hAnsiTheme="minorHAnsi" w:cs="Arial"/>
          <w:sz w:val="22"/>
          <w:szCs w:val="22"/>
        </w:rPr>
      </w:pPr>
      <w:r w:rsidRPr="009845B3">
        <w:rPr>
          <w:rFonts w:asciiTheme="minorHAnsi" w:hAnsiTheme="minorHAnsi" w:cs="Arial"/>
          <w:sz w:val="22"/>
          <w:szCs w:val="22"/>
        </w:rPr>
        <w:t>•</w:t>
      </w:r>
      <w:r w:rsidRPr="009845B3">
        <w:rPr>
          <w:rFonts w:asciiTheme="minorHAnsi" w:hAnsiTheme="minorHAnsi" w:cs="Arial"/>
          <w:sz w:val="22"/>
          <w:szCs w:val="22"/>
        </w:rPr>
        <w:tab/>
        <w:t xml:space="preserve">To ensure information is dealt with in accordance with policies around Confidentiality, Communications, Internet, Email and Telecommunications and steps are taken to ensure that confidential information is secure e.g. service user data. </w:t>
      </w:r>
    </w:p>
    <w:p w14:paraId="794EF901" w14:textId="77777777" w:rsidR="009845B3" w:rsidRPr="009845B3" w:rsidRDefault="009845B3" w:rsidP="009845B3">
      <w:pPr>
        <w:jc w:val="both"/>
        <w:rPr>
          <w:rFonts w:asciiTheme="minorHAnsi" w:hAnsiTheme="minorHAnsi" w:cs="Arial"/>
          <w:sz w:val="22"/>
          <w:szCs w:val="22"/>
        </w:rPr>
      </w:pPr>
    </w:p>
    <w:p w14:paraId="65B3A288" w14:textId="77777777" w:rsidR="009845B3" w:rsidRPr="009845B3" w:rsidRDefault="009845B3" w:rsidP="009845B3">
      <w:pPr>
        <w:jc w:val="both"/>
        <w:rPr>
          <w:rFonts w:asciiTheme="minorHAnsi" w:hAnsiTheme="minorHAnsi" w:cs="Arial"/>
          <w:sz w:val="22"/>
          <w:szCs w:val="22"/>
        </w:rPr>
      </w:pPr>
      <w:r w:rsidRPr="009845B3">
        <w:rPr>
          <w:rFonts w:asciiTheme="minorHAnsi" w:hAnsiTheme="minorHAnsi" w:cs="Arial"/>
          <w:sz w:val="22"/>
          <w:szCs w:val="22"/>
        </w:rPr>
        <w:t>•</w:t>
      </w:r>
      <w:r w:rsidRPr="009845B3">
        <w:rPr>
          <w:rFonts w:asciiTheme="minorHAnsi" w:hAnsiTheme="minorHAnsi" w:cs="Arial"/>
          <w:sz w:val="22"/>
          <w:szCs w:val="22"/>
        </w:rPr>
        <w:tab/>
        <w:t>To be aware of and employ the general practices of Safeguarding and Health and Safety policies and ensure these are adhered to at all times</w:t>
      </w:r>
    </w:p>
    <w:p w14:paraId="376F2F52" w14:textId="77777777" w:rsidR="009845B3" w:rsidRPr="009845B3" w:rsidRDefault="009845B3" w:rsidP="009845B3">
      <w:pPr>
        <w:jc w:val="both"/>
        <w:rPr>
          <w:rFonts w:asciiTheme="minorHAnsi" w:hAnsiTheme="minorHAnsi" w:cs="Arial"/>
          <w:sz w:val="22"/>
          <w:szCs w:val="22"/>
        </w:rPr>
      </w:pPr>
    </w:p>
    <w:p w14:paraId="249143C4" w14:textId="6D5B7215" w:rsidR="009845B3" w:rsidRDefault="009845B3" w:rsidP="009845B3">
      <w:pPr>
        <w:pStyle w:val="ListParagraph"/>
        <w:numPr>
          <w:ilvl w:val="0"/>
          <w:numId w:val="46"/>
        </w:numPr>
        <w:jc w:val="both"/>
        <w:rPr>
          <w:rFonts w:asciiTheme="minorHAnsi" w:hAnsiTheme="minorHAnsi" w:cs="Arial"/>
          <w:sz w:val="22"/>
          <w:szCs w:val="22"/>
        </w:rPr>
      </w:pPr>
      <w:r w:rsidRPr="009845B3">
        <w:rPr>
          <w:rFonts w:asciiTheme="minorHAnsi" w:hAnsiTheme="minorHAnsi" w:cs="Arial"/>
          <w:sz w:val="22"/>
          <w:szCs w:val="22"/>
        </w:rPr>
        <w:t>The post holder will be required to work with and to provide equality of opportunity and diversity for vulnerable adults and young people who have had contact with the Criminal Justice System.</w:t>
      </w:r>
    </w:p>
    <w:p w14:paraId="68348AE2" w14:textId="1293BD31" w:rsidR="00140771" w:rsidRDefault="00140771" w:rsidP="00140771">
      <w:pPr>
        <w:jc w:val="both"/>
        <w:rPr>
          <w:rFonts w:asciiTheme="minorHAnsi" w:hAnsiTheme="minorHAnsi" w:cs="Arial"/>
          <w:sz w:val="22"/>
          <w:szCs w:val="22"/>
        </w:rPr>
      </w:pPr>
    </w:p>
    <w:p w14:paraId="48CDC2AA" w14:textId="45D96295" w:rsidR="00140771" w:rsidRDefault="00140771" w:rsidP="00140771">
      <w:pPr>
        <w:pStyle w:val="ListParagraph"/>
        <w:numPr>
          <w:ilvl w:val="0"/>
          <w:numId w:val="46"/>
        </w:numPr>
        <w:jc w:val="both"/>
        <w:rPr>
          <w:rFonts w:asciiTheme="minorHAnsi" w:hAnsiTheme="minorHAnsi" w:cs="Arial"/>
          <w:sz w:val="22"/>
          <w:szCs w:val="22"/>
        </w:rPr>
      </w:pPr>
      <w:r w:rsidRPr="00140771">
        <w:rPr>
          <w:rFonts w:asciiTheme="minorHAnsi" w:hAnsiTheme="minorHAnsi" w:cs="Arial"/>
          <w:sz w:val="22"/>
          <w:szCs w:val="22"/>
        </w:rPr>
        <w:t>To provide support to L&amp;D apprentices, L&amp;D work experience candidates and volunteer and casual workers when required to do so.</w:t>
      </w:r>
    </w:p>
    <w:p w14:paraId="251C2AD5" w14:textId="77777777" w:rsidR="002F73B0" w:rsidRPr="002F73B0" w:rsidRDefault="002F73B0" w:rsidP="002F73B0">
      <w:pPr>
        <w:pStyle w:val="ListParagraph"/>
        <w:rPr>
          <w:rFonts w:asciiTheme="minorHAnsi" w:hAnsiTheme="minorHAnsi" w:cs="Arial"/>
          <w:sz w:val="22"/>
          <w:szCs w:val="22"/>
        </w:rPr>
      </w:pPr>
    </w:p>
    <w:p w14:paraId="3FA7D827" w14:textId="7BA139C5" w:rsidR="002F73B0" w:rsidRPr="00140771" w:rsidRDefault="002F73B0" w:rsidP="00140771">
      <w:pPr>
        <w:pStyle w:val="ListParagraph"/>
        <w:numPr>
          <w:ilvl w:val="0"/>
          <w:numId w:val="46"/>
        </w:numPr>
        <w:jc w:val="both"/>
        <w:rPr>
          <w:rFonts w:asciiTheme="minorHAnsi" w:hAnsiTheme="minorHAnsi" w:cs="Arial"/>
          <w:sz w:val="22"/>
          <w:szCs w:val="22"/>
        </w:rPr>
      </w:pPr>
      <w:r w:rsidRPr="002F73B0">
        <w:rPr>
          <w:rFonts w:asciiTheme="minorHAnsi" w:hAnsiTheme="minorHAnsi" w:cs="Arial"/>
          <w:sz w:val="22"/>
          <w:szCs w:val="22"/>
        </w:rPr>
        <w:t>To undertake any other duties as directed by the Liaison and Diversion Coordinator.  commensurate with the level of the post.</w:t>
      </w:r>
    </w:p>
    <w:p w14:paraId="355717A3" w14:textId="6932A74C" w:rsidR="009845B3" w:rsidRDefault="009845B3" w:rsidP="009845B3">
      <w:pPr>
        <w:jc w:val="both"/>
        <w:rPr>
          <w:rFonts w:asciiTheme="minorHAnsi" w:hAnsiTheme="minorHAnsi" w:cs="Arial"/>
          <w:sz w:val="22"/>
          <w:szCs w:val="22"/>
        </w:rPr>
      </w:pPr>
    </w:p>
    <w:p w14:paraId="5748FBB4" w14:textId="1A3D7F6A" w:rsidR="009845B3" w:rsidRPr="007F5F0D" w:rsidRDefault="009845B3" w:rsidP="009845B3">
      <w:pPr>
        <w:jc w:val="both"/>
        <w:rPr>
          <w:rFonts w:asciiTheme="minorHAnsi" w:hAnsiTheme="minorHAnsi" w:cs="Arial"/>
          <w:sz w:val="22"/>
          <w:szCs w:val="22"/>
        </w:rPr>
      </w:pPr>
      <w:r w:rsidRPr="009845B3">
        <w:rPr>
          <w:rFonts w:asciiTheme="minorHAnsi" w:hAnsiTheme="minorHAnsi" w:cs="Arial"/>
          <w:sz w:val="22"/>
          <w:szCs w:val="22"/>
        </w:rPr>
        <w:t>The Liaison and Diversion Service is a newly developing service and the requirements of the role may change and develop in line with best practice and changing needs.  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14:paraId="45EBB72C" w14:textId="77777777" w:rsidR="00B35140" w:rsidRDefault="00B35140" w:rsidP="00E24B51">
      <w:pPr>
        <w:jc w:val="both"/>
        <w:rPr>
          <w:rFonts w:asciiTheme="minorHAnsi" w:hAnsiTheme="minorHAnsi" w:cs="Arial"/>
          <w:sz w:val="22"/>
          <w:szCs w:val="22"/>
        </w:rPr>
      </w:pPr>
    </w:p>
    <w:p w14:paraId="1282CACC" w14:textId="77777777" w:rsidR="00B35140" w:rsidRPr="00B35140" w:rsidRDefault="00B35140" w:rsidP="00B35140">
      <w:pPr>
        <w:jc w:val="both"/>
        <w:rPr>
          <w:rFonts w:asciiTheme="minorHAnsi" w:hAnsiTheme="minorHAnsi" w:cs="Arial"/>
          <w:b/>
          <w:bCs/>
          <w:sz w:val="22"/>
          <w:szCs w:val="22"/>
        </w:rPr>
      </w:pPr>
      <w:r w:rsidRPr="00B35140">
        <w:rPr>
          <w:rFonts w:asciiTheme="minorHAnsi" w:hAnsiTheme="minorHAnsi" w:cs="Arial"/>
          <w:b/>
          <w:bCs/>
          <w:sz w:val="22"/>
          <w:szCs w:val="22"/>
        </w:rPr>
        <w:t xml:space="preserve">Any job offer will be dependent on the outcome of police vetting at level 3, and reference checks.  </w:t>
      </w:r>
    </w:p>
    <w:p w14:paraId="59F5C394" w14:textId="77777777" w:rsidR="00140771" w:rsidRDefault="00140771" w:rsidP="00B35140">
      <w:pPr>
        <w:jc w:val="both"/>
        <w:rPr>
          <w:rFonts w:asciiTheme="minorHAnsi" w:hAnsiTheme="minorHAnsi" w:cs="Arial"/>
          <w:b/>
          <w:bCs/>
          <w:sz w:val="22"/>
          <w:szCs w:val="22"/>
        </w:rPr>
      </w:pPr>
    </w:p>
    <w:p w14:paraId="34257494" w14:textId="77777777" w:rsidR="00B35140" w:rsidRP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lastRenderedPageBreak/>
        <w:t>The employment checks are required:</w:t>
      </w:r>
    </w:p>
    <w:p w14:paraId="1BF62577" w14:textId="77777777" w:rsidR="00B35140" w:rsidRPr="00B35140" w:rsidRDefault="00B35140" w:rsidP="00B35140">
      <w:pPr>
        <w:jc w:val="both"/>
        <w:rPr>
          <w:rFonts w:asciiTheme="minorHAnsi" w:hAnsiTheme="minorHAnsi" w:cs="Arial"/>
          <w:sz w:val="22"/>
          <w:szCs w:val="22"/>
        </w:rPr>
      </w:pPr>
    </w:p>
    <w:p w14:paraId="4D07F596" w14:textId="6939A21C" w:rsidR="00B35140" w:rsidRPr="00B35140" w:rsidRDefault="00B35140" w:rsidP="00B35140">
      <w:pPr>
        <w:pStyle w:val="ListParagraph"/>
        <w:numPr>
          <w:ilvl w:val="0"/>
          <w:numId w:val="48"/>
        </w:numPr>
        <w:jc w:val="both"/>
        <w:rPr>
          <w:rFonts w:asciiTheme="minorHAnsi" w:hAnsiTheme="minorHAnsi" w:cs="Arial"/>
          <w:sz w:val="22"/>
          <w:szCs w:val="22"/>
        </w:rPr>
      </w:pPr>
      <w:r w:rsidRPr="00B35140">
        <w:rPr>
          <w:rFonts w:asciiTheme="minorHAnsi" w:hAnsiTheme="minorHAnsi" w:cs="Arial"/>
          <w:sz w:val="22"/>
          <w:szCs w:val="22"/>
        </w:rPr>
        <w:t>Evidence of entitlement to work in the U.K.</w:t>
      </w:r>
    </w:p>
    <w:p w14:paraId="45654D8A" w14:textId="3730E3A6" w:rsidR="00B35140" w:rsidRPr="00B35140" w:rsidRDefault="00B35140" w:rsidP="00B35140">
      <w:pPr>
        <w:pStyle w:val="ListParagraph"/>
        <w:numPr>
          <w:ilvl w:val="0"/>
          <w:numId w:val="48"/>
        </w:numPr>
        <w:jc w:val="both"/>
        <w:rPr>
          <w:rFonts w:asciiTheme="minorHAnsi" w:hAnsiTheme="minorHAnsi" w:cs="Arial"/>
          <w:sz w:val="22"/>
          <w:szCs w:val="22"/>
        </w:rPr>
      </w:pPr>
      <w:r w:rsidRPr="00B35140">
        <w:rPr>
          <w:rFonts w:asciiTheme="minorHAnsi" w:hAnsiTheme="minorHAnsi" w:cs="Arial"/>
          <w:sz w:val="22"/>
          <w:szCs w:val="22"/>
        </w:rPr>
        <w:t>DBS check for working with vulnerable adults and children</w:t>
      </w:r>
    </w:p>
    <w:p w14:paraId="5A5C7D00" w14:textId="4A35C94C" w:rsidR="00B35140" w:rsidRPr="00B35140" w:rsidRDefault="00B35140" w:rsidP="00B35140">
      <w:pPr>
        <w:pStyle w:val="ListParagraph"/>
        <w:numPr>
          <w:ilvl w:val="0"/>
          <w:numId w:val="48"/>
        </w:numPr>
        <w:jc w:val="both"/>
        <w:rPr>
          <w:rFonts w:asciiTheme="minorHAnsi" w:hAnsiTheme="minorHAnsi" w:cs="Arial"/>
          <w:sz w:val="22"/>
          <w:szCs w:val="22"/>
        </w:rPr>
      </w:pPr>
      <w:r w:rsidRPr="00B35140">
        <w:rPr>
          <w:rFonts w:asciiTheme="minorHAnsi" w:hAnsiTheme="minorHAnsi" w:cs="Arial"/>
          <w:sz w:val="22"/>
          <w:szCs w:val="22"/>
        </w:rPr>
        <w:t>Evidence of essential qualifications – see page 1 of this job specification</w:t>
      </w:r>
    </w:p>
    <w:p w14:paraId="293448FC" w14:textId="1FD2A78B" w:rsidR="00B35140" w:rsidRPr="00B35140" w:rsidRDefault="00B35140" w:rsidP="00B35140">
      <w:pPr>
        <w:pStyle w:val="ListParagraph"/>
        <w:numPr>
          <w:ilvl w:val="0"/>
          <w:numId w:val="48"/>
        </w:numPr>
        <w:jc w:val="both"/>
        <w:rPr>
          <w:rFonts w:asciiTheme="minorHAnsi" w:hAnsiTheme="minorHAnsi" w:cs="Arial"/>
          <w:sz w:val="22"/>
          <w:szCs w:val="22"/>
        </w:rPr>
      </w:pPr>
      <w:r w:rsidRPr="00B35140">
        <w:rPr>
          <w:rFonts w:asciiTheme="minorHAnsi" w:hAnsiTheme="minorHAnsi" w:cs="Arial"/>
          <w:sz w:val="22"/>
          <w:szCs w:val="22"/>
        </w:rPr>
        <w:t>Two satisfactory references</w:t>
      </w:r>
    </w:p>
    <w:p w14:paraId="55E0B92C" w14:textId="1C6C70AB" w:rsidR="00B35140" w:rsidRPr="00B35140" w:rsidRDefault="00B35140" w:rsidP="00B35140">
      <w:pPr>
        <w:pStyle w:val="ListParagraph"/>
        <w:numPr>
          <w:ilvl w:val="0"/>
          <w:numId w:val="48"/>
        </w:numPr>
        <w:jc w:val="both"/>
        <w:rPr>
          <w:rFonts w:asciiTheme="minorHAnsi" w:hAnsiTheme="minorHAnsi" w:cs="Arial"/>
          <w:sz w:val="22"/>
          <w:szCs w:val="22"/>
        </w:rPr>
      </w:pPr>
      <w:r w:rsidRPr="00B35140">
        <w:rPr>
          <w:rFonts w:asciiTheme="minorHAnsi" w:hAnsiTheme="minorHAnsi" w:cs="Arial"/>
          <w:sz w:val="22"/>
          <w:szCs w:val="22"/>
        </w:rPr>
        <w:t>Confirmation of medical fitness for employment</w:t>
      </w:r>
    </w:p>
    <w:p w14:paraId="292CADB8" w14:textId="56F42E13" w:rsidR="00B35140" w:rsidRPr="00B35140" w:rsidRDefault="00B35140" w:rsidP="00B35140">
      <w:pPr>
        <w:pStyle w:val="ListParagraph"/>
        <w:numPr>
          <w:ilvl w:val="0"/>
          <w:numId w:val="48"/>
        </w:numPr>
        <w:jc w:val="both"/>
        <w:rPr>
          <w:rFonts w:asciiTheme="minorHAnsi" w:hAnsiTheme="minorHAnsi" w:cs="Arial"/>
          <w:sz w:val="22"/>
          <w:szCs w:val="22"/>
        </w:rPr>
      </w:pPr>
      <w:r w:rsidRPr="00B35140">
        <w:rPr>
          <w:rFonts w:asciiTheme="minorHAnsi" w:hAnsiTheme="minorHAnsi" w:cs="Arial"/>
          <w:sz w:val="22"/>
          <w:szCs w:val="22"/>
        </w:rPr>
        <w:t>Registration with appropriate bodies (where applicable)</w:t>
      </w:r>
    </w:p>
    <w:p w14:paraId="49E5442D" w14:textId="3211326D" w:rsidR="00B35140" w:rsidRPr="00B35140" w:rsidRDefault="00B35140" w:rsidP="00B35140">
      <w:pPr>
        <w:pStyle w:val="ListParagraph"/>
        <w:numPr>
          <w:ilvl w:val="0"/>
          <w:numId w:val="46"/>
        </w:numPr>
        <w:jc w:val="both"/>
        <w:rPr>
          <w:rFonts w:asciiTheme="minorHAnsi" w:hAnsiTheme="minorHAnsi" w:cs="Arial"/>
          <w:sz w:val="22"/>
          <w:szCs w:val="22"/>
        </w:rPr>
      </w:pPr>
      <w:r w:rsidRPr="00B35140">
        <w:rPr>
          <w:rFonts w:asciiTheme="minorHAnsi" w:hAnsiTheme="minorHAnsi" w:cs="Arial"/>
          <w:sz w:val="22"/>
          <w:szCs w:val="22"/>
        </w:rPr>
        <w:t>Police vetting check</w:t>
      </w:r>
    </w:p>
    <w:p w14:paraId="17A04512" w14:textId="7EDEF18A" w:rsidR="00B35140" w:rsidRPr="007F5F0D" w:rsidRDefault="00B35140" w:rsidP="00E24B51">
      <w:pPr>
        <w:jc w:val="both"/>
        <w:rPr>
          <w:rFonts w:asciiTheme="minorHAnsi" w:hAnsiTheme="minorHAnsi" w:cs="Arial"/>
          <w:sz w:val="22"/>
          <w:szCs w:val="22"/>
        </w:rPr>
        <w:sectPr w:rsidR="00B35140" w:rsidRPr="007F5F0D" w:rsidSect="00E70DFD">
          <w:footerReference w:type="even" r:id="rId11"/>
          <w:footerReference w:type="default" r:id="rId12"/>
          <w:pgSz w:w="11906" w:h="16838"/>
          <w:pgMar w:top="1440" w:right="1133" w:bottom="1440" w:left="1797" w:header="709" w:footer="709" w:gutter="0"/>
          <w:cols w:space="708"/>
          <w:docGrid w:linePitch="360"/>
        </w:sectPr>
      </w:pPr>
    </w:p>
    <w:p w14:paraId="7A8679EF" w14:textId="77777777" w:rsidR="00CE49C7" w:rsidRPr="007F5F0D" w:rsidRDefault="00CE49C7" w:rsidP="0032582D">
      <w:pPr>
        <w:rPr>
          <w:rFonts w:asciiTheme="minorHAnsi" w:hAnsiTheme="minorHAnsi" w:cs="Arial"/>
          <w:sz w:val="22"/>
          <w:szCs w:val="22"/>
        </w:rPr>
      </w:pP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5377"/>
        <w:gridCol w:w="5038"/>
        <w:gridCol w:w="2893"/>
      </w:tblGrid>
      <w:tr w:rsidR="0032582D" w:rsidRPr="007F5F0D" w14:paraId="7ED79542" w14:textId="77777777" w:rsidTr="00AB2BE2">
        <w:trPr>
          <w:trHeight w:val="318"/>
        </w:trPr>
        <w:tc>
          <w:tcPr>
            <w:tcW w:w="2309" w:type="dxa"/>
          </w:tcPr>
          <w:p w14:paraId="1400C116" w14:textId="77777777" w:rsidR="0032582D" w:rsidRPr="007F5F0D" w:rsidRDefault="0032582D" w:rsidP="00B66E75">
            <w:pPr>
              <w:rPr>
                <w:rFonts w:asciiTheme="minorHAnsi" w:hAnsiTheme="minorHAnsi" w:cs="Arial"/>
                <w:sz w:val="22"/>
                <w:szCs w:val="22"/>
              </w:rPr>
            </w:pPr>
          </w:p>
        </w:tc>
        <w:tc>
          <w:tcPr>
            <w:tcW w:w="5377" w:type="dxa"/>
            <w:vAlign w:val="center"/>
          </w:tcPr>
          <w:p w14:paraId="7BFC14D2" w14:textId="77777777" w:rsidR="0032582D" w:rsidRPr="007F5F0D" w:rsidRDefault="0032582D" w:rsidP="00AB2BE2">
            <w:pPr>
              <w:jc w:val="both"/>
              <w:rPr>
                <w:rFonts w:asciiTheme="minorHAnsi" w:hAnsiTheme="minorHAnsi" w:cs="Arial"/>
                <w:b/>
                <w:bCs/>
                <w:sz w:val="22"/>
                <w:szCs w:val="22"/>
              </w:rPr>
            </w:pPr>
            <w:r w:rsidRPr="007F5F0D">
              <w:rPr>
                <w:rFonts w:asciiTheme="minorHAnsi" w:hAnsiTheme="minorHAnsi" w:cs="Arial"/>
                <w:b/>
                <w:bCs/>
                <w:sz w:val="22"/>
                <w:szCs w:val="22"/>
              </w:rPr>
              <w:t>Essential</w:t>
            </w:r>
          </w:p>
        </w:tc>
        <w:tc>
          <w:tcPr>
            <w:tcW w:w="5038" w:type="dxa"/>
            <w:vAlign w:val="center"/>
          </w:tcPr>
          <w:p w14:paraId="10B7C676" w14:textId="77777777" w:rsidR="0032582D" w:rsidRPr="007F5F0D" w:rsidRDefault="0032582D" w:rsidP="00B66E75">
            <w:pPr>
              <w:jc w:val="center"/>
              <w:rPr>
                <w:rFonts w:asciiTheme="minorHAnsi" w:hAnsiTheme="minorHAnsi" w:cs="Arial"/>
                <w:b/>
                <w:bCs/>
                <w:sz w:val="22"/>
                <w:szCs w:val="22"/>
              </w:rPr>
            </w:pPr>
            <w:r w:rsidRPr="007F5F0D">
              <w:rPr>
                <w:rFonts w:asciiTheme="minorHAnsi" w:hAnsiTheme="minorHAnsi" w:cs="Arial"/>
                <w:b/>
                <w:bCs/>
                <w:sz w:val="22"/>
                <w:szCs w:val="22"/>
              </w:rPr>
              <w:t>Desirable</w:t>
            </w:r>
          </w:p>
        </w:tc>
        <w:tc>
          <w:tcPr>
            <w:tcW w:w="2893" w:type="dxa"/>
            <w:vAlign w:val="center"/>
          </w:tcPr>
          <w:p w14:paraId="75454E3E" w14:textId="77777777" w:rsidR="0032582D" w:rsidRPr="007F5F0D" w:rsidRDefault="0032582D" w:rsidP="00B66E75">
            <w:pPr>
              <w:jc w:val="center"/>
              <w:rPr>
                <w:rFonts w:asciiTheme="minorHAnsi" w:hAnsiTheme="minorHAnsi" w:cs="Arial"/>
                <w:b/>
                <w:bCs/>
                <w:sz w:val="22"/>
                <w:szCs w:val="22"/>
              </w:rPr>
            </w:pPr>
            <w:r w:rsidRPr="007F5F0D">
              <w:rPr>
                <w:rFonts w:asciiTheme="minorHAnsi" w:hAnsiTheme="minorHAnsi" w:cs="Arial"/>
                <w:b/>
                <w:bCs/>
                <w:sz w:val="22"/>
                <w:szCs w:val="22"/>
              </w:rPr>
              <w:t>How demonstrated</w:t>
            </w:r>
            <w:r w:rsidR="00591716" w:rsidRPr="007F5F0D">
              <w:rPr>
                <w:rFonts w:asciiTheme="minorHAnsi" w:hAnsiTheme="minorHAnsi" w:cs="Arial"/>
                <w:b/>
                <w:bCs/>
                <w:sz w:val="22"/>
                <w:szCs w:val="22"/>
              </w:rPr>
              <w:t xml:space="preserve"> </w:t>
            </w:r>
          </w:p>
        </w:tc>
      </w:tr>
      <w:tr w:rsidR="00AB2BE2" w:rsidRPr="007F5F0D" w14:paraId="2A845DF9" w14:textId="77777777" w:rsidTr="00AB2BE2">
        <w:trPr>
          <w:trHeight w:val="1402"/>
        </w:trPr>
        <w:tc>
          <w:tcPr>
            <w:tcW w:w="2309" w:type="dxa"/>
          </w:tcPr>
          <w:p w14:paraId="2F86052E" w14:textId="77777777" w:rsidR="00AB2BE2" w:rsidRPr="007F5F0D" w:rsidRDefault="00AB2BE2" w:rsidP="00B66E75">
            <w:pPr>
              <w:spacing w:before="120" w:after="120"/>
              <w:rPr>
                <w:rFonts w:asciiTheme="minorHAnsi" w:hAnsiTheme="minorHAnsi" w:cs="Arial"/>
                <w:b/>
                <w:bCs/>
                <w:sz w:val="22"/>
                <w:szCs w:val="22"/>
              </w:rPr>
            </w:pPr>
            <w:r w:rsidRPr="007F5F0D">
              <w:rPr>
                <w:rFonts w:asciiTheme="minorHAnsi" w:hAnsiTheme="minorHAnsi" w:cs="Arial"/>
                <w:b/>
                <w:bCs/>
                <w:sz w:val="22"/>
                <w:szCs w:val="22"/>
              </w:rPr>
              <w:t>Qualifications</w:t>
            </w:r>
          </w:p>
        </w:tc>
        <w:tc>
          <w:tcPr>
            <w:tcW w:w="5377" w:type="dxa"/>
          </w:tcPr>
          <w:p w14:paraId="6A8B6D2B" w14:textId="189365E7" w:rsid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t xml:space="preserve">To hold a professional qualification, minimum NVQ level 3 in related field (e.g. Social Care, Health, Education, Police, Probation, Youth Work) </w:t>
            </w:r>
            <w:r>
              <w:rPr>
                <w:rFonts w:asciiTheme="minorHAnsi" w:hAnsiTheme="minorHAnsi" w:cs="Arial"/>
                <w:sz w:val="22"/>
                <w:szCs w:val="22"/>
              </w:rPr>
              <w:t xml:space="preserve">  </w:t>
            </w:r>
            <w:r w:rsidRPr="00B35140">
              <w:rPr>
                <w:rFonts w:asciiTheme="minorHAnsi" w:hAnsiTheme="minorHAnsi" w:cs="Arial"/>
                <w:b/>
                <w:bCs/>
                <w:sz w:val="28"/>
                <w:szCs w:val="28"/>
              </w:rPr>
              <w:t>or</w:t>
            </w:r>
            <w:r w:rsidRPr="00B35140">
              <w:rPr>
                <w:rFonts w:asciiTheme="minorHAnsi" w:hAnsiTheme="minorHAnsi" w:cs="Arial"/>
                <w:sz w:val="28"/>
                <w:szCs w:val="28"/>
              </w:rPr>
              <w:t xml:space="preserve"> </w:t>
            </w:r>
          </w:p>
          <w:p w14:paraId="44CF21EE" w14:textId="77777777" w:rsidR="00B35140" w:rsidRDefault="00B35140" w:rsidP="00B35140">
            <w:pPr>
              <w:jc w:val="both"/>
              <w:rPr>
                <w:rFonts w:asciiTheme="minorHAnsi" w:hAnsiTheme="minorHAnsi" w:cs="Arial"/>
                <w:sz w:val="22"/>
                <w:szCs w:val="22"/>
              </w:rPr>
            </w:pPr>
          </w:p>
          <w:p w14:paraId="7EF9D484" w14:textId="3FB2FFA1" w:rsidR="00B35140" w:rsidRPr="00B35140" w:rsidRDefault="00B35140" w:rsidP="00B35140">
            <w:pPr>
              <w:jc w:val="both"/>
              <w:rPr>
                <w:rFonts w:asciiTheme="minorHAnsi" w:hAnsiTheme="minorHAnsi" w:cs="Arial"/>
                <w:sz w:val="22"/>
                <w:szCs w:val="22"/>
              </w:rPr>
            </w:pPr>
            <w:r>
              <w:rPr>
                <w:rFonts w:asciiTheme="minorHAnsi" w:hAnsiTheme="minorHAnsi" w:cs="Arial"/>
                <w:sz w:val="22"/>
                <w:szCs w:val="22"/>
              </w:rPr>
              <w:t>E</w:t>
            </w:r>
            <w:r w:rsidRPr="00B35140">
              <w:rPr>
                <w:rFonts w:asciiTheme="minorHAnsi" w:hAnsiTheme="minorHAnsi" w:cs="Arial"/>
                <w:sz w:val="22"/>
                <w:szCs w:val="22"/>
              </w:rPr>
              <w:t>xtensive experience of working with people with complex needs, or of working in the criminal justice system.</w:t>
            </w:r>
          </w:p>
          <w:p w14:paraId="515ACE54" w14:textId="77777777" w:rsidR="00B35140" w:rsidRPr="00B35140" w:rsidRDefault="00B35140" w:rsidP="00B35140">
            <w:pPr>
              <w:jc w:val="both"/>
              <w:rPr>
                <w:rFonts w:asciiTheme="minorHAnsi" w:hAnsiTheme="minorHAnsi" w:cs="Arial"/>
                <w:sz w:val="22"/>
                <w:szCs w:val="22"/>
              </w:rPr>
            </w:pPr>
          </w:p>
          <w:p w14:paraId="56AA5F1C" w14:textId="77777777" w:rsidR="00B35140" w:rsidRPr="00B35140" w:rsidRDefault="00B35140" w:rsidP="00B35140">
            <w:pPr>
              <w:jc w:val="both"/>
              <w:rPr>
                <w:rFonts w:asciiTheme="minorHAnsi" w:hAnsiTheme="minorHAnsi" w:cs="Arial"/>
                <w:sz w:val="22"/>
                <w:szCs w:val="22"/>
              </w:rPr>
            </w:pPr>
          </w:p>
          <w:p w14:paraId="5307AF63" w14:textId="0829DB9C" w:rsidR="00AB2BE2" w:rsidRPr="008727D8" w:rsidRDefault="00AB2BE2" w:rsidP="00B35140">
            <w:pPr>
              <w:jc w:val="both"/>
              <w:rPr>
                <w:rFonts w:asciiTheme="minorHAnsi" w:hAnsiTheme="minorHAnsi" w:cs="Arial"/>
                <w:sz w:val="22"/>
                <w:szCs w:val="22"/>
              </w:rPr>
            </w:pPr>
          </w:p>
        </w:tc>
        <w:tc>
          <w:tcPr>
            <w:tcW w:w="5038" w:type="dxa"/>
          </w:tcPr>
          <w:p w14:paraId="68E05B74" w14:textId="12E177DF" w:rsidR="00AB2BE2" w:rsidRPr="007F5F0D" w:rsidRDefault="00B35140" w:rsidP="007428E8">
            <w:pPr>
              <w:spacing w:before="120" w:after="120"/>
              <w:rPr>
                <w:rFonts w:asciiTheme="minorHAnsi" w:hAnsiTheme="minorHAnsi" w:cs="Arial"/>
                <w:sz w:val="22"/>
                <w:szCs w:val="22"/>
              </w:rPr>
            </w:pPr>
            <w:r w:rsidRPr="00B35140">
              <w:rPr>
                <w:rFonts w:asciiTheme="minorHAnsi" w:hAnsiTheme="minorHAnsi" w:cs="Arial"/>
                <w:sz w:val="22"/>
                <w:szCs w:val="22"/>
              </w:rPr>
              <w:t>Recognised qualification in ICT e.g. ECDL</w:t>
            </w:r>
          </w:p>
        </w:tc>
        <w:tc>
          <w:tcPr>
            <w:tcW w:w="2893" w:type="dxa"/>
            <w:vMerge w:val="restart"/>
          </w:tcPr>
          <w:p w14:paraId="02215FF7" w14:textId="445CF36F" w:rsidR="00AB2BE2" w:rsidRPr="007F5F0D" w:rsidRDefault="00AB2BE2" w:rsidP="00B66E75">
            <w:pPr>
              <w:spacing w:before="120" w:after="120"/>
              <w:rPr>
                <w:rFonts w:asciiTheme="minorHAnsi" w:hAnsiTheme="minorHAnsi" w:cs="Arial"/>
                <w:sz w:val="22"/>
                <w:szCs w:val="22"/>
              </w:rPr>
            </w:pPr>
            <w:r w:rsidRPr="007F5F0D">
              <w:rPr>
                <w:rFonts w:asciiTheme="minorHAnsi" w:hAnsiTheme="minorHAnsi" w:cs="Arial"/>
                <w:sz w:val="22"/>
                <w:szCs w:val="22"/>
              </w:rPr>
              <w:t xml:space="preserve">Application and Interview </w:t>
            </w:r>
          </w:p>
          <w:p w14:paraId="556B2CA5" w14:textId="77777777" w:rsidR="00AB2BE2" w:rsidRPr="007F5F0D" w:rsidRDefault="00AB2BE2" w:rsidP="00B66E75">
            <w:pPr>
              <w:spacing w:before="120" w:after="120"/>
              <w:rPr>
                <w:rFonts w:asciiTheme="minorHAnsi" w:hAnsiTheme="minorHAnsi" w:cs="Arial"/>
                <w:sz w:val="22"/>
                <w:szCs w:val="22"/>
              </w:rPr>
            </w:pPr>
          </w:p>
          <w:p w14:paraId="0B9C8C57" w14:textId="77777777" w:rsidR="00AB2BE2" w:rsidRPr="007F5F0D" w:rsidRDefault="00AB2BE2" w:rsidP="00B66E75">
            <w:pPr>
              <w:spacing w:before="120" w:after="120"/>
              <w:rPr>
                <w:rFonts w:asciiTheme="minorHAnsi" w:hAnsiTheme="minorHAnsi" w:cs="Arial"/>
                <w:sz w:val="22"/>
                <w:szCs w:val="22"/>
              </w:rPr>
            </w:pPr>
          </w:p>
          <w:p w14:paraId="0FC09A49" w14:textId="77777777" w:rsidR="00AB2BE2" w:rsidRPr="007F5F0D" w:rsidRDefault="00AB2BE2" w:rsidP="005D1F47">
            <w:pPr>
              <w:spacing w:before="120" w:after="120"/>
              <w:rPr>
                <w:rFonts w:asciiTheme="minorHAnsi" w:hAnsiTheme="minorHAnsi" w:cs="Arial"/>
                <w:sz w:val="22"/>
                <w:szCs w:val="22"/>
              </w:rPr>
            </w:pPr>
          </w:p>
          <w:p w14:paraId="6AEB8A3B" w14:textId="77777777" w:rsidR="00AB2BE2" w:rsidRPr="007F5F0D" w:rsidRDefault="00AB2BE2" w:rsidP="00B66E75">
            <w:pPr>
              <w:spacing w:before="120" w:after="120"/>
              <w:rPr>
                <w:rFonts w:asciiTheme="minorHAnsi" w:hAnsiTheme="minorHAnsi" w:cs="Arial"/>
                <w:sz w:val="22"/>
                <w:szCs w:val="22"/>
              </w:rPr>
            </w:pPr>
          </w:p>
          <w:p w14:paraId="6922DD9C" w14:textId="77777777" w:rsidR="00AB2BE2" w:rsidRPr="007F5F0D" w:rsidRDefault="00AB2BE2" w:rsidP="00B66E75">
            <w:pPr>
              <w:spacing w:before="120" w:after="120"/>
              <w:rPr>
                <w:rFonts w:asciiTheme="minorHAnsi" w:hAnsiTheme="minorHAnsi" w:cs="Arial"/>
                <w:sz w:val="22"/>
                <w:szCs w:val="22"/>
              </w:rPr>
            </w:pPr>
          </w:p>
          <w:p w14:paraId="799CA454" w14:textId="77777777" w:rsidR="00AB2BE2" w:rsidRPr="007F5F0D" w:rsidRDefault="00AB2BE2" w:rsidP="00B66E75">
            <w:pPr>
              <w:spacing w:before="120" w:after="120"/>
              <w:rPr>
                <w:rFonts w:asciiTheme="minorHAnsi" w:hAnsiTheme="minorHAnsi" w:cs="Arial"/>
                <w:sz w:val="22"/>
                <w:szCs w:val="22"/>
              </w:rPr>
            </w:pPr>
          </w:p>
          <w:p w14:paraId="0959119F" w14:textId="77777777" w:rsidR="00AB2BE2" w:rsidRPr="007F5F0D" w:rsidRDefault="00AB2BE2" w:rsidP="005D1F47">
            <w:pPr>
              <w:spacing w:before="120" w:after="120"/>
              <w:rPr>
                <w:rFonts w:asciiTheme="minorHAnsi" w:hAnsiTheme="minorHAnsi" w:cs="Arial"/>
                <w:sz w:val="22"/>
                <w:szCs w:val="22"/>
              </w:rPr>
            </w:pPr>
          </w:p>
          <w:p w14:paraId="3905B1D7" w14:textId="77777777" w:rsidR="00AB2BE2" w:rsidRPr="007F5F0D" w:rsidRDefault="00AB2BE2" w:rsidP="00B66E75">
            <w:pPr>
              <w:spacing w:before="120" w:after="120"/>
              <w:rPr>
                <w:rFonts w:asciiTheme="minorHAnsi" w:hAnsiTheme="minorHAnsi" w:cs="Arial"/>
                <w:sz w:val="22"/>
                <w:szCs w:val="22"/>
              </w:rPr>
            </w:pPr>
          </w:p>
        </w:tc>
      </w:tr>
      <w:tr w:rsidR="00AB2BE2" w:rsidRPr="007F5F0D" w14:paraId="68CF2407" w14:textId="77777777" w:rsidTr="00AB2BE2">
        <w:trPr>
          <w:trHeight w:val="963"/>
        </w:trPr>
        <w:tc>
          <w:tcPr>
            <w:tcW w:w="2309" w:type="dxa"/>
          </w:tcPr>
          <w:p w14:paraId="3315DD45" w14:textId="77777777" w:rsidR="00AB2BE2" w:rsidRPr="007F5F0D" w:rsidRDefault="00AB2BE2" w:rsidP="00B66E75">
            <w:pPr>
              <w:spacing w:before="120" w:after="120"/>
              <w:rPr>
                <w:rFonts w:asciiTheme="minorHAnsi" w:hAnsiTheme="minorHAnsi" w:cs="Arial"/>
                <w:b/>
                <w:bCs/>
                <w:sz w:val="22"/>
                <w:szCs w:val="22"/>
              </w:rPr>
            </w:pPr>
            <w:r w:rsidRPr="007F5F0D">
              <w:rPr>
                <w:rFonts w:asciiTheme="minorHAnsi" w:hAnsiTheme="minorHAnsi" w:cs="Arial"/>
                <w:b/>
                <w:bCs/>
                <w:sz w:val="22"/>
                <w:szCs w:val="22"/>
              </w:rPr>
              <w:t>Experience</w:t>
            </w:r>
          </w:p>
        </w:tc>
        <w:tc>
          <w:tcPr>
            <w:tcW w:w="5377" w:type="dxa"/>
          </w:tcPr>
          <w:p w14:paraId="05ECDC7C" w14:textId="0C86C500" w:rsidR="00B35140" w:rsidRPr="00B35140" w:rsidRDefault="00140771" w:rsidP="00B35140">
            <w:pPr>
              <w:spacing w:before="120" w:after="120"/>
              <w:jc w:val="both"/>
              <w:rPr>
                <w:rFonts w:asciiTheme="minorHAnsi" w:hAnsiTheme="minorHAnsi" w:cs="Arial"/>
                <w:sz w:val="22"/>
                <w:szCs w:val="22"/>
              </w:rPr>
            </w:pPr>
            <w:bookmarkStart w:id="0" w:name="_Hlk32225804"/>
            <w:r>
              <w:rPr>
                <w:rFonts w:asciiTheme="minorHAnsi" w:hAnsiTheme="minorHAnsi" w:cs="Arial"/>
                <w:sz w:val="22"/>
                <w:szCs w:val="22"/>
              </w:rPr>
              <w:t>E</w:t>
            </w:r>
            <w:r w:rsidR="00B35140" w:rsidRPr="00B35140">
              <w:rPr>
                <w:rFonts w:asciiTheme="minorHAnsi" w:hAnsiTheme="minorHAnsi" w:cs="Arial"/>
                <w:sz w:val="22"/>
                <w:szCs w:val="22"/>
              </w:rPr>
              <w:t>xperience of undertaking direct work with vulnerable adults or children, young people, offenders and their families.</w:t>
            </w:r>
          </w:p>
          <w:bookmarkEnd w:id="0"/>
          <w:p w14:paraId="6AD33319" w14:textId="77777777" w:rsidR="00B35140" w:rsidRPr="00B35140" w:rsidRDefault="00B35140" w:rsidP="00B35140">
            <w:pPr>
              <w:spacing w:before="120" w:after="120"/>
              <w:jc w:val="both"/>
              <w:rPr>
                <w:rFonts w:asciiTheme="minorHAnsi" w:hAnsiTheme="minorHAnsi" w:cs="Arial"/>
                <w:sz w:val="22"/>
                <w:szCs w:val="22"/>
              </w:rPr>
            </w:pPr>
          </w:p>
          <w:p w14:paraId="435C2CCF" w14:textId="77777777" w:rsidR="00B35140" w:rsidRPr="00B35140" w:rsidRDefault="00B35140" w:rsidP="00B35140">
            <w:pPr>
              <w:spacing w:before="120" w:after="120"/>
              <w:jc w:val="both"/>
              <w:rPr>
                <w:rFonts w:asciiTheme="minorHAnsi" w:hAnsiTheme="minorHAnsi" w:cs="Arial"/>
                <w:sz w:val="22"/>
                <w:szCs w:val="22"/>
              </w:rPr>
            </w:pPr>
            <w:r w:rsidRPr="00B35140">
              <w:rPr>
                <w:rFonts w:asciiTheme="minorHAnsi" w:hAnsiTheme="minorHAnsi" w:cs="Arial"/>
                <w:sz w:val="22"/>
                <w:szCs w:val="22"/>
              </w:rPr>
              <w:t>Experience of working alongside and in partnership with other staff or agencies.</w:t>
            </w:r>
          </w:p>
          <w:p w14:paraId="422FDC3D" w14:textId="77777777" w:rsidR="00B35140" w:rsidRPr="00B35140" w:rsidRDefault="00B35140" w:rsidP="00B35140">
            <w:pPr>
              <w:spacing w:before="120" w:after="120"/>
              <w:jc w:val="both"/>
              <w:rPr>
                <w:rFonts w:asciiTheme="minorHAnsi" w:hAnsiTheme="minorHAnsi" w:cs="Arial"/>
                <w:sz w:val="22"/>
                <w:szCs w:val="22"/>
              </w:rPr>
            </w:pPr>
          </w:p>
          <w:p w14:paraId="4120DE3C" w14:textId="77777777" w:rsidR="00B35140" w:rsidRPr="00B35140" w:rsidRDefault="00B35140" w:rsidP="00B35140">
            <w:pPr>
              <w:spacing w:before="120" w:after="120"/>
              <w:jc w:val="both"/>
              <w:rPr>
                <w:rFonts w:asciiTheme="minorHAnsi" w:hAnsiTheme="minorHAnsi" w:cs="Arial"/>
                <w:sz w:val="22"/>
                <w:szCs w:val="22"/>
              </w:rPr>
            </w:pPr>
            <w:r w:rsidRPr="00B35140">
              <w:rPr>
                <w:rFonts w:asciiTheme="minorHAnsi" w:hAnsiTheme="minorHAnsi" w:cs="Arial"/>
                <w:sz w:val="22"/>
                <w:szCs w:val="22"/>
              </w:rPr>
              <w:t>Experience of recording information on management information / case recording systems.</w:t>
            </w:r>
          </w:p>
          <w:p w14:paraId="4B912BDF" w14:textId="2CD1790E" w:rsidR="00AB2BE2" w:rsidRPr="007F5F0D" w:rsidRDefault="00AB2BE2" w:rsidP="00B35140">
            <w:pPr>
              <w:spacing w:before="120" w:after="120"/>
              <w:jc w:val="both"/>
              <w:rPr>
                <w:rFonts w:asciiTheme="minorHAnsi" w:hAnsiTheme="minorHAnsi" w:cs="Arial"/>
                <w:sz w:val="22"/>
                <w:szCs w:val="22"/>
              </w:rPr>
            </w:pPr>
          </w:p>
        </w:tc>
        <w:tc>
          <w:tcPr>
            <w:tcW w:w="5038" w:type="dxa"/>
          </w:tcPr>
          <w:p w14:paraId="6C0C8272" w14:textId="77777777" w:rsidR="00AB2BE2" w:rsidRDefault="00140771" w:rsidP="0068462E">
            <w:pPr>
              <w:jc w:val="both"/>
              <w:rPr>
                <w:rFonts w:asciiTheme="minorHAnsi" w:hAnsiTheme="minorHAnsi" w:cs="Arial"/>
                <w:sz w:val="22"/>
                <w:szCs w:val="22"/>
              </w:rPr>
            </w:pPr>
            <w:r w:rsidRPr="00140771">
              <w:rPr>
                <w:rFonts w:asciiTheme="minorHAnsi" w:hAnsiTheme="minorHAnsi" w:cs="Arial"/>
                <w:sz w:val="22"/>
                <w:szCs w:val="22"/>
              </w:rPr>
              <w:t>Experience of multi-disciplinary team working.</w:t>
            </w:r>
          </w:p>
          <w:p w14:paraId="7B5E192E" w14:textId="77777777" w:rsidR="00D953A7" w:rsidRDefault="00D953A7" w:rsidP="0068462E">
            <w:pPr>
              <w:jc w:val="both"/>
              <w:rPr>
                <w:rFonts w:asciiTheme="minorHAnsi" w:hAnsiTheme="minorHAnsi" w:cs="Arial"/>
                <w:sz w:val="22"/>
                <w:szCs w:val="22"/>
              </w:rPr>
            </w:pPr>
          </w:p>
          <w:p w14:paraId="7C4DC1B4" w14:textId="26A6B2E1" w:rsidR="00D953A7" w:rsidRPr="007F5F0D" w:rsidRDefault="00D953A7" w:rsidP="0068462E">
            <w:pPr>
              <w:jc w:val="both"/>
              <w:rPr>
                <w:rFonts w:asciiTheme="minorHAnsi" w:hAnsiTheme="minorHAnsi" w:cs="Arial"/>
                <w:sz w:val="22"/>
                <w:szCs w:val="22"/>
              </w:rPr>
            </w:pPr>
            <w:r>
              <w:rPr>
                <w:rFonts w:asciiTheme="minorHAnsi" w:hAnsiTheme="minorHAnsi" w:cs="Arial"/>
                <w:sz w:val="22"/>
                <w:szCs w:val="22"/>
              </w:rPr>
              <w:t xml:space="preserve">Experience of direct work with </w:t>
            </w:r>
            <w:r w:rsidR="00CA3619">
              <w:rPr>
                <w:rFonts w:asciiTheme="minorHAnsi" w:hAnsiTheme="minorHAnsi" w:cs="Arial"/>
                <w:sz w:val="22"/>
                <w:szCs w:val="22"/>
              </w:rPr>
              <w:t xml:space="preserve">adults/ Young people using drugs or alcohol. </w:t>
            </w:r>
          </w:p>
        </w:tc>
        <w:tc>
          <w:tcPr>
            <w:tcW w:w="2893" w:type="dxa"/>
            <w:vMerge/>
          </w:tcPr>
          <w:p w14:paraId="4E0D219B" w14:textId="77777777" w:rsidR="00AB2BE2" w:rsidRPr="007F5F0D" w:rsidRDefault="00AB2BE2" w:rsidP="00B66E75">
            <w:pPr>
              <w:spacing w:before="120" w:after="120"/>
              <w:rPr>
                <w:rFonts w:asciiTheme="minorHAnsi" w:hAnsiTheme="minorHAnsi" w:cs="Arial"/>
                <w:sz w:val="22"/>
                <w:szCs w:val="22"/>
              </w:rPr>
            </w:pPr>
          </w:p>
        </w:tc>
      </w:tr>
      <w:tr w:rsidR="00AB2BE2" w:rsidRPr="007F5F0D" w14:paraId="5CD8C579" w14:textId="77777777" w:rsidTr="00AB2BE2">
        <w:trPr>
          <w:trHeight w:val="1222"/>
        </w:trPr>
        <w:tc>
          <w:tcPr>
            <w:tcW w:w="2309" w:type="dxa"/>
          </w:tcPr>
          <w:p w14:paraId="6DA60FE2" w14:textId="77777777" w:rsidR="00AB2BE2" w:rsidRPr="007F5F0D" w:rsidRDefault="00AB2BE2" w:rsidP="00B66E75">
            <w:pPr>
              <w:spacing w:before="120" w:after="120"/>
              <w:rPr>
                <w:rFonts w:asciiTheme="minorHAnsi" w:hAnsiTheme="minorHAnsi" w:cs="Arial"/>
                <w:b/>
                <w:bCs/>
                <w:sz w:val="22"/>
                <w:szCs w:val="22"/>
              </w:rPr>
            </w:pPr>
            <w:r w:rsidRPr="007F5F0D">
              <w:rPr>
                <w:rFonts w:asciiTheme="minorHAnsi" w:hAnsiTheme="minorHAnsi" w:cs="Arial"/>
                <w:b/>
                <w:bCs/>
                <w:sz w:val="22"/>
                <w:szCs w:val="22"/>
              </w:rPr>
              <w:t>Skills &amp; Knowledge</w:t>
            </w:r>
          </w:p>
        </w:tc>
        <w:tc>
          <w:tcPr>
            <w:tcW w:w="5377" w:type="dxa"/>
          </w:tcPr>
          <w:p w14:paraId="06EBE719" w14:textId="7A68E74B" w:rsidR="00B35140" w:rsidRP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t xml:space="preserve">A thorough </w:t>
            </w:r>
            <w:bookmarkStart w:id="1" w:name="_Hlk32225849"/>
            <w:r w:rsidRPr="00B35140">
              <w:rPr>
                <w:rFonts w:asciiTheme="minorHAnsi" w:hAnsiTheme="minorHAnsi" w:cs="Arial"/>
                <w:sz w:val="22"/>
                <w:szCs w:val="22"/>
              </w:rPr>
              <w:t xml:space="preserve">understanding of the risks and needs that young people and vulnerable adults experience that are associated with adverse outcomes. </w:t>
            </w:r>
          </w:p>
          <w:bookmarkEnd w:id="1"/>
          <w:p w14:paraId="230D6DBF" w14:textId="77777777" w:rsidR="00B35140" w:rsidRPr="00B35140" w:rsidRDefault="00B35140" w:rsidP="00B35140">
            <w:pPr>
              <w:jc w:val="both"/>
              <w:rPr>
                <w:rFonts w:asciiTheme="minorHAnsi" w:hAnsiTheme="minorHAnsi" w:cs="Arial"/>
                <w:sz w:val="22"/>
                <w:szCs w:val="22"/>
              </w:rPr>
            </w:pPr>
          </w:p>
          <w:p w14:paraId="5537ECB0" w14:textId="77777777" w:rsidR="00B35140" w:rsidRP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t>Knowledge and understanding of the current health and social policy relevant to those in the Criminal Justice system</w:t>
            </w:r>
          </w:p>
          <w:p w14:paraId="5D7FED88" w14:textId="77777777" w:rsidR="00B35140" w:rsidRPr="00B35140" w:rsidRDefault="00B35140" w:rsidP="00B35140">
            <w:pPr>
              <w:jc w:val="both"/>
              <w:rPr>
                <w:rFonts w:asciiTheme="minorHAnsi" w:hAnsiTheme="minorHAnsi" w:cs="Arial"/>
                <w:sz w:val="22"/>
                <w:szCs w:val="22"/>
              </w:rPr>
            </w:pPr>
          </w:p>
          <w:p w14:paraId="0FC87332" w14:textId="77777777" w:rsidR="00B35140" w:rsidRP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t>Knowledge of the services available to people and their families/carers.</w:t>
            </w:r>
          </w:p>
          <w:p w14:paraId="17F7F126" w14:textId="77777777" w:rsidR="00B35140" w:rsidRPr="00B35140" w:rsidRDefault="00B35140" w:rsidP="00B35140">
            <w:pPr>
              <w:jc w:val="both"/>
              <w:rPr>
                <w:rFonts w:asciiTheme="minorHAnsi" w:hAnsiTheme="minorHAnsi" w:cs="Arial"/>
                <w:sz w:val="22"/>
                <w:szCs w:val="22"/>
              </w:rPr>
            </w:pPr>
          </w:p>
          <w:p w14:paraId="1DEB0A2F" w14:textId="77777777" w:rsidR="00B35140" w:rsidRP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lastRenderedPageBreak/>
              <w:t>Knowledge and understanding of the Council’s and partner organisations Information Sharing and Confidentiality policies and guidance.</w:t>
            </w:r>
          </w:p>
          <w:p w14:paraId="5CF27C92" w14:textId="77777777" w:rsidR="00B35140" w:rsidRPr="00B35140" w:rsidRDefault="00B35140" w:rsidP="00B35140">
            <w:pPr>
              <w:jc w:val="both"/>
              <w:rPr>
                <w:rFonts w:asciiTheme="minorHAnsi" w:hAnsiTheme="minorHAnsi" w:cs="Arial"/>
                <w:sz w:val="22"/>
                <w:szCs w:val="22"/>
              </w:rPr>
            </w:pPr>
          </w:p>
          <w:p w14:paraId="5DA1E286" w14:textId="77777777" w:rsidR="00B35140" w:rsidRP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t>Knowledge of the safeguarding principles policies, operational practice and   legislative frameworks that underpin arrangements to ensure the welfare of and protect children and vulnerable adults.</w:t>
            </w:r>
          </w:p>
          <w:p w14:paraId="267C27B1" w14:textId="77777777" w:rsidR="00B35140" w:rsidRPr="00B35140" w:rsidRDefault="00B35140" w:rsidP="00B35140">
            <w:pPr>
              <w:jc w:val="both"/>
              <w:rPr>
                <w:rFonts w:asciiTheme="minorHAnsi" w:hAnsiTheme="minorHAnsi" w:cs="Arial"/>
                <w:sz w:val="22"/>
                <w:szCs w:val="22"/>
              </w:rPr>
            </w:pPr>
          </w:p>
          <w:p w14:paraId="040B7231" w14:textId="7632DBE5" w:rsidR="00B35140" w:rsidRDefault="00B35140" w:rsidP="00B35140">
            <w:pPr>
              <w:jc w:val="both"/>
              <w:rPr>
                <w:rFonts w:asciiTheme="minorHAnsi" w:hAnsiTheme="minorHAnsi" w:cs="Arial"/>
                <w:sz w:val="22"/>
                <w:szCs w:val="22"/>
              </w:rPr>
            </w:pPr>
            <w:r w:rsidRPr="00B35140">
              <w:rPr>
                <w:rFonts w:asciiTheme="minorHAnsi" w:hAnsiTheme="minorHAnsi" w:cs="Arial"/>
                <w:sz w:val="22"/>
                <w:szCs w:val="22"/>
              </w:rPr>
              <w:t>Knowledge of basic health and safety regulations to ensure own actions reduce the risks to health and safety of self and others.</w:t>
            </w:r>
          </w:p>
          <w:p w14:paraId="182AD77B" w14:textId="3E9943C1" w:rsidR="00140771" w:rsidRDefault="00140771" w:rsidP="00B35140">
            <w:pPr>
              <w:jc w:val="both"/>
              <w:rPr>
                <w:rFonts w:asciiTheme="minorHAnsi" w:hAnsiTheme="minorHAnsi" w:cs="Arial"/>
                <w:sz w:val="22"/>
                <w:szCs w:val="22"/>
              </w:rPr>
            </w:pPr>
          </w:p>
          <w:p w14:paraId="03C704B7"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Clear written, verbal and digital communication skills with people at all levels.</w:t>
            </w:r>
          </w:p>
          <w:p w14:paraId="050C91CA" w14:textId="77777777" w:rsidR="00140771" w:rsidRPr="00140771" w:rsidRDefault="00140771" w:rsidP="00140771">
            <w:pPr>
              <w:jc w:val="both"/>
              <w:rPr>
                <w:rFonts w:asciiTheme="minorHAnsi" w:hAnsiTheme="minorHAnsi" w:cs="Arial"/>
                <w:sz w:val="22"/>
                <w:szCs w:val="22"/>
              </w:rPr>
            </w:pPr>
          </w:p>
          <w:p w14:paraId="4E41936D"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Ability to undertake comprehensive assessment of risk and need drawing on a range of information sources.</w:t>
            </w:r>
          </w:p>
          <w:p w14:paraId="44C19A68" w14:textId="77777777" w:rsidR="00140771" w:rsidRPr="00140771" w:rsidRDefault="00140771" w:rsidP="00140771">
            <w:pPr>
              <w:jc w:val="both"/>
              <w:rPr>
                <w:rFonts w:asciiTheme="minorHAnsi" w:hAnsiTheme="minorHAnsi" w:cs="Arial"/>
                <w:sz w:val="22"/>
                <w:szCs w:val="22"/>
              </w:rPr>
            </w:pPr>
          </w:p>
          <w:p w14:paraId="524D7181"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Ability to plan and deliver effective interventions to address risk, needs and vulnerability and to modify plans where applicable to address specific health and social care requirements</w:t>
            </w:r>
          </w:p>
          <w:p w14:paraId="00084705" w14:textId="77777777" w:rsidR="00140771" w:rsidRPr="00140771" w:rsidRDefault="00140771" w:rsidP="00140771">
            <w:pPr>
              <w:jc w:val="both"/>
              <w:rPr>
                <w:rFonts w:asciiTheme="minorHAnsi" w:hAnsiTheme="minorHAnsi" w:cs="Arial"/>
                <w:sz w:val="22"/>
                <w:szCs w:val="22"/>
              </w:rPr>
            </w:pPr>
          </w:p>
          <w:p w14:paraId="58994688"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An ability to sensitively engage vulnerable adults, children and families in effective working relationships.</w:t>
            </w:r>
          </w:p>
          <w:p w14:paraId="0B33C6B2" w14:textId="77777777" w:rsidR="00140771" w:rsidRPr="00140771" w:rsidRDefault="00140771" w:rsidP="00140771">
            <w:pPr>
              <w:jc w:val="both"/>
              <w:rPr>
                <w:rFonts w:asciiTheme="minorHAnsi" w:hAnsiTheme="minorHAnsi" w:cs="Arial"/>
                <w:sz w:val="22"/>
                <w:szCs w:val="22"/>
              </w:rPr>
            </w:pPr>
          </w:p>
          <w:p w14:paraId="5C5A625E"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Ability to deliver interventions to address offending behaviour both individually and within a group.</w:t>
            </w:r>
          </w:p>
          <w:p w14:paraId="127CA9D6" w14:textId="77777777" w:rsidR="00140771" w:rsidRPr="00140771" w:rsidRDefault="00140771" w:rsidP="00140771">
            <w:pPr>
              <w:jc w:val="both"/>
              <w:rPr>
                <w:rFonts w:asciiTheme="minorHAnsi" w:hAnsiTheme="minorHAnsi" w:cs="Arial"/>
                <w:sz w:val="22"/>
                <w:szCs w:val="22"/>
              </w:rPr>
            </w:pPr>
          </w:p>
          <w:p w14:paraId="538C299E"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An ability to work on own initiative and handle competing demands by effective self-management, self-motivation and prioritisation.</w:t>
            </w:r>
          </w:p>
          <w:p w14:paraId="4325790D" w14:textId="77777777" w:rsidR="00140771" w:rsidRPr="00140771" w:rsidRDefault="00140771" w:rsidP="00140771">
            <w:pPr>
              <w:jc w:val="both"/>
              <w:rPr>
                <w:rFonts w:asciiTheme="minorHAnsi" w:hAnsiTheme="minorHAnsi" w:cs="Arial"/>
                <w:sz w:val="22"/>
                <w:szCs w:val="22"/>
              </w:rPr>
            </w:pPr>
          </w:p>
          <w:p w14:paraId="0FA1BBB8"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An ability to form effective and positive working relationships with other professionals.</w:t>
            </w:r>
          </w:p>
          <w:p w14:paraId="4AAB4D12" w14:textId="77777777" w:rsidR="00140771" w:rsidRPr="00140771" w:rsidRDefault="00140771" w:rsidP="00140771">
            <w:pPr>
              <w:jc w:val="both"/>
              <w:rPr>
                <w:rFonts w:asciiTheme="minorHAnsi" w:hAnsiTheme="minorHAnsi" w:cs="Arial"/>
                <w:sz w:val="22"/>
                <w:szCs w:val="22"/>
              </w:rPr>
            </w:pPr>
          </w:p>
          <w:p w14:paraId="4BFE1399" w14:textId="77777777" w:rsidR="00140771" w:rsidRPr="00140771" w:rsidRDefault="00140771" w:rsidP="00140771">
            <w:pPr>
              <w:jc w:val="both"/>
              <w:rPr>
                <w:rFonts w:asciiTheme="minorHAnsi" w:hAnsiTheme="minorHAnsi" w:cs="Arial"/>
                <w:sz w:val="22"/>
                <w:szCs w:val="22"/>
              </w:rPr>
            </w:pPr>
          </w:p>
          <w:p w14:paraId="30F9849E" w14:textId="77777777" w:rsidR="00140771" w:rsidRPr="00140771" w:rsidRDefault="00140771" w:rsidP="00140771">
            <w:pPr>
              <w:jc w:val="both"/>
              <w:rPr>
                <w:rFonts w:asciiTheme="minorHAnsi" w:hAnsiTheme="minorHAnsi" w:cs="Arial"/>
                <w:sz w:val="22"/>
                <w:szCs w:val="22"/>
              </w:rPr>
            </w:pPr>
          </w:p>
          <w:p w14:paraId="6F616342" w14:textId="77777777" w:rsidR="00140771" w:rsidRPr="00140771" w:rsidRDefault="00140771" w:rsidP="00140771">
            <w:pPr>
              <w:jc w:val="both"/>
              <w:rPr>
                <w:rFonts w:asciiTheme="minorHAnsi" w:hAnsiTheme="minorHAnsi" w:cs="Arial"/>
                <w:sz w:val="22"/>
                <w:szCs w:val="22"/>
              </w:rPr>
            </w:pPr>
            <w:r w:rsidRPr="00140771">
              <w:rPr>
                <w:rFonts w:asciiTheme="minorHAnsi" w:hAnsiTheme="minorHAnsi" w:cs="Arial"/>
                <w:sz w:val="22"/>
                <w:szCs w:val="22"/>
              </w:rPr>
              <w:t>Ability to act within the limits of own competence and authority.</w:t>
            </w:r>
          </w:p>
          <w:p w14:paraId="0629CE38" w14:textId="77777777" w:rsidR="00140771" w:rsidRPr="00140771" w:rsidRDefault="00140771" w:rsidP="00140771">
            <w:pPr>
              <w:jc w:val="both"/>
              <w:rPr>
                <w:rFonts w:asciiTheme="minorHAnsi" w:hAnsiTheme="minorHAnsi" w:cs="Arial"/>
                <w:sz w:val="22"/>
                <w:szCs w:val="22"/>
              </w:rPr>
            </w:pPr>
          </w:p>
          <w:p w14:paraId="7621D95F" w14:textId="26D20F87" w:rsidR="00AB2BE2" w:rsidRPr="007F5F0D" w:rsidRDefault="00B35140" w:rsidP="00AB2BE2">
            <w:pPr>
              <w:jc w:val="both"/>
              <w:rPr>
                <w:rFonts w:asciiTheme="minorHAnsi" w:hAnsiTheme="minorHAnsi" w:cs="Arial"/>
                <w:sz w:val="22"/>
                <w:szCs w:val="22"/>
              </w:rPr>
            </w:pPr>
            <w:r w:rsidRPr="00B35140">
              <w:rPr>
                <w:rFonts w:asciiTheme="minorHAnsi" w:hAnsiTheme="minorHAnsi" w:cs="Arial"/>
                <w:sz w:val="22"/>
                <w:szCs w:val="22"/>
              </w:rPr>
              <w:t>Evidence of maintaining and developing skills and knowledge base in professional field through training or other opportunities.</w:t>
            </w:r>
          </w:p>
        </w:tc>
        <w:tc>
          <w:tcPr>
            <w:tcW w:w="5038" w:type="dxa"/>
          </w:tcPr>
          <w:p w14:paraId="1C018E3D" w14:textId="6D69484D" w:rsidR="00B35140" w:rsidRPr="00B35140" w:rsidRDefault="00B35140" w:rsidP="00B35140">
            <w:pPr>
              <w:spacing w:before="120" w:after="120"/>
              <w:rPr>
                <w:rFonts w:asciiTheme="minorHAnsi" w:hAnsiTheme="minorHAnsi" w:cs="Arial"/>
                <w:sz w:val="22"/>
                <w:szCs w:val="22"/>
              </w:rPr>
            </w:pPr>
            <w:r w:rsidRPr="00B35140">
              <w:rPr>
                <w:rFonts w:asciiTheme="minorHAnsi" w:hAnsiTheme="minorHAnsi" w:cs="Arial"/>
                <w:sz w:val="22"/>
                <w:szCs w:val="22"/>
              </w:rPr>
              <w:lastRenderedPageBreak/>
              <w:t xml:space="preserve">An understanding of the research base in preventing and reducing adverse outcomes for young people and adults. </w:t>
            </w:r>
            <w:r w:rsidR="00394618" w:rsidRPr="00B35140">
              <w:rPr>
                <w:rFonts w:asciiTheme="minorHAnsi" w:hAnsiTheme="minorHAnsi" w:cs="Arial"/>
                <w:sz w:val="22"/>
                <w:szCs w:val="22"/>
              </w:rPr>
              <w:t>Specifically,</w:t>
            </w:r>
            <w:r w:rsidRPr="00B35140">
              <w:rPr>
                <w:rFonts w:asciiTheme="minorHAnsi" w:hAnsiTheme="minorHAnsi" w:cs="Arial"/>
                <w:sz w:val="22"/>
                <w:szCs w:val="22"/>
              </w:rPr>
              <w:t xml:space="preserve"> the factors that can help reduce the risk of crime or anti-social behaviour.</w:t>
            </w:r>
          </w:p>
          <w:p w14:paraId="02BA8E3C" w14:textId="77777777" w:rsidR="00B35140" w:rsidRPr="00B35140" w:rsidRDefault="00B35140" w:rsidP="00B35140">
            <w:pPr>
              <w:spacing w:before="120" w:after="120"/>
              <w:rPr>
                <w:rFonts w:asciiTheme="minorHAnsi" w:hAnsiTheme="minorHAnsi" w:cs="Arial"/>
                <w:sz w:val="22"/>
                <w:szCs w:val="22"/>
              </w:rPr>
            </w:pPr>
          </w:p>
          <w:p w14:paraId="49EF3FA1" w14:textId="37F3965E" w:rsidR="00B35140" w:rsidRDefault="00B35140" w:rsidP="00B35140">
            <w:pPr>
              <w:spacing w:before="120" w:after="120"/>
              <w:rPr>
                <w:rFonts w:asciiTheme="minorHAnsi" w:hAnsiTheme="minorHAnsi" w:cs="Arial"/>
                <w:sz w:val="22"/>
                <w:szCs w:val="22"/>
              </w:rPr>
            </w:pPr>
            <w:r w:rsidRPr="00B35140">
              <w:rPr>
                <w:rFonts w:asciiTheme="minorHAnsi" w:hAnsiTheme="minorHAnsi" w:cs="Arial"/>
                <w:sz w:val="22"/>
                <w:szCs w:val="22"/>
              </w:rPr>
              <w:t xml:space="preserve">Knowledge of the legislative framework, which underpins work in the Criminal Justice system.  </w:t>
            </w:r>
          </w:p>
          <w:p w14:paraId="16DC642D" w14:textId="1FFBC587" w:rsidR="00140771" w:rsidRDefault="00140771" w:rsidP="00B35140">
            <w:pPr>
              <w:spacing w:before="120" w:after="120"/>
              <w:rPr>
                <w:rFonts w:asciiTheme="minorHAnsi" w:hAnsiTheme="minorHAnsi" w:cs="Arial"/>
                <w:sz w:val="22"/>
                <w:szCs w:val="22"/>
              </w:rPr>
            </w:pPr>
          </w:p>
          <w:p w14:paraId="18D581D8" w14:textId="51E2FEFA" w:rsidR="00140771" w:rsidRPr="00B35140" w:rsidRDefault="00140771" w:rsidP="00B35140">
            <w:pPr>
              <w:spacing w:before="120" w:after="120"/>
              <w:rPr>
                <w:rFonts w:asciiTheme="minorHAnsi" w:hAnsiTheme="minorHAnsi" w:cs="Arial"/>
                <w:sz w:val="22"/>
                <w:szCs w:val="22"/>
              </w:rPr>
            </w:pPr>
            <w:r w:rsidRPr="00140771">
              <w:rPr>
                <w:rFonts w:asciiTheme="minorHAnsi" w:hAnsiTheme="minorHAnsi" w:cstheme="minorHAnsi"/>
                <w:bCs/>
                <w:sz w:val="22"/>
                <w:szCs w:val="22"/>
              </w:rPr>
              <w:t>Ability to deliver a restorative approach to interventions</w:t>
            </w:r>
            <w:r>
              <w:rPr>
                <w:rFonts w:cs="Arial"/>
                <w:bCs/>
              </w:rPr>
              <w:t>.</w:t>
            </w:r>
          </w:p>
          <w:p w14:paraId="2497E167" w14:textId="77777777" w:rsidR="00AB2BE2" w:rsidRPr="007F5F0D" w:rsidRDefault="00AB2BE2" w:rsidP="002B5DA2">
            <w:pPr>
              <w:spacing w:before="120" w:after="120"/>
              <w:rPr>
                <w:rFonts w:asciiTheme="minorHAnsi" w:hAnsiTheme="minorHAnsi" w:cs="Arial"/>
                <w:sz w:val="22"/>
                <w:szCs w:val="22"/>
              </w:rPr>
            </w:pPr>
          </w:p>
        </w:tc>
        <w:tc>
          <w:tcPr>
            <w:tcW w:w="2893" w:type="dxa"/>
            <w:vMerge/>
          </w:tcPr>
          <w:p w14:paraId="71AEE01E" w14:textId="77777777" w:rsidR="00AB2BE2" w:rsidRPr="007F5F0D" w:rsidRDefault="00AB2BE2" w:rsidP="00B66E75">
            <w:pPr>
              <w:spacing w:before="120" w:after="120"/>
              <w:rPr>
                <w:rFonts w:asciiTheme="minorHAnsi" w:hAnsiTheme="minorHAnsi" w:cs="Arial"/>
                <w:sz w:val="22"/>
                <w:szCs w:val="22"/>
              </w:rPr>
            </w:pPr>
          </w:p>
        </w:tc>
      </w:tr>
      <w:tr w:rsidR="00AB2BE2" w:rsidRPr="007F5F0D" w14:paraId="3B69C1A7" w14:textId="77777777" w:rsidTr="00AB2BE2">
        <w:trPr>
          <w:trHeight w:val="1071"/>
        </w:trPr>
        <w:tc>
          <w:tcPr>
            <w:tcW w:w="2309" w:type="dxa"/>
          </w:tcPr>
          <w:p w14:paraId="031CA66D" w14:textId="77777777" w:rsidR="00AB2BE2" w:rsidRPr="007F5F0D" w:rsidRDefault="00AB2BE2" w:rsidP="00B66E75">
            <w:pPr>
              <w:spacing w:before="120" w:after="120"/>
              <w:rPr>
                <w:rFonts w:asciiTheme="minorHAnsi" w:hAnsiTheme="minorHAnsi" w:cs="Arial"/>
                <w:b/>
                <w:bCs/>
                <w:sz w:val="22"/>
                <w:szCs w:val="22"/>
              </w:rPr>
            </w:pPr>
            <w:r w:rsidRPr="007F5F0D">
              <w:rPr>
                <w:rFonts w:asciiTheme="minorHAnsi" w:hAnsiTheme="minorHAnsi" w:cs="Arial"/>
                <w:b/>
                <w:bCs/>
                <w:sz w:val="22"/>
                <w:szCs w:val="22"/>
              </w:rPr>
              <w:lastRenderedPageBreak/>
              <w:t>Other</w:t>
            </w:r>
          </w:p>
        </w:tc>
        <w:tc>
          <w:tcPr>
            <w:tcW w:w="5377" w:type="dxa"/>
          </w:tcPr>
          <w:p w14:paraId="5856D6E5" w14:textId="3C0DEE30" w:rsidR="00140771" w:rsidRDefault="00140771" w:rsidP="00AB2BE2">
            <w:pPr>
              <w:spacing w:before="120" w:after="120"/>
              <w:jc w:val="both"/>
              <w:rPr>
                <w:rFonts w:asciiTheme="minorHAnsi" w:hAnsiTheme="minorHAnsi" w:cs="Arial"/>
                <w:sz w:val="22"/>
                <w:szCs w:val="22"/>
              </w:rPr>
            </w:pPr>
            <w:r w:rsidRPr="00140771">
              <w:rPr>
                <w:rFonts w:asciiTheme="minorHAnsi" w:hAnsiTheme="minorHAnsi" w:cs="Arial"/>
                <w:sz w:val="22"/>
                <w:szCs w:val="22"/>
              </w:rPr>
              <w:t>Ability to work effectively as part of a multi-disciplinary team and across organisational boundaries and to promote equality of opportunity and diversity.</w:t>
            </w:r>
          </w:p>
          <w:p w14:paraId="7D777330" w14:textId="6A8AEAC7" w:rsidR="0002746F" w:rsidRDefault="0002746F" w:rsidP="00AB2BE2">
            <w:pPr>
              <w:spacing w:before="120" w:after="120"/>
              <w:jc w:val="both"/>
              <w:rPr>
                <w:rFonts w:asciiTheme="minorHAnsi" w:hAnsiTheme="minorHAnsi" w:cs="Arial"/>
                <w:sz w:val="22"/>
                <w:szCs w:val="22"/>
              </w:rPr>
            </w:pPr>
          </w:p>
          <w:p w14:paraId="6E5DB553" w14:textId="1CA26F9E" w:rsidR="0002746F" w:rsidRDefault="0002746F" w:rsidP="00AB2BE2">
            <w:pPr>
              <w:spacing w:before="120" w:after="120"/>
              <w:jc w:val="both"/>
              <w:rPr>
                <w:rFonts w:asciiTheme="minorHAnsi" w:hAnsiTheme="minorHAnsi" w:cs="Arial"/>
                <w:sz w:val="22"/>
                <w:szCs w:val="22"/>
              </w:rPr>
            </w:pPr>
            <w:r w:rsidRPr="0002746F">
              <w:rPr>
                <w:rFonts w:asciiTheme="minorHAnsi" w:hAnsiTheme="minorHAnsi" w:cs="Arial"/>
                <w:sz w:val="22"/>
                <w:szCs w:val="22"/>
              </w:rPr>
              <w:t>Ability to reflect on own working practice and to develop skills through reflection, supervision and learning</w:t>
            </w:r>
            <w:r w:rsidR="00394618">
              <w:rPr>
                <w:rFonts w:asciiTheme="minorHAnsi" w:hAnsiTheme="minorHAnsi" w:cs="Arial"/>
                <w:sz w:val="22"/>
                <w:szCs w:val="22"/>
              </w:rPr>
              <w:t>.</w:t>
            </w:r>
          </w:p>
          <w:p w14:paraId="78983D95" w14:textId="037F71B9" w:rsidR="00140771" w:rsidRDefault="00140771" w:rsidP="00AB2BE2">
            <w:pPr>
              <w:spacing w:before="120" w:after="120"/>
              <w:jc w:val="both"/>
              <w:rPr>
                <w:rFonts w:asciiTheme="minorHAnsi" w:hAnsiTheme="minorHAnsi" w:cs="Arial"/>
                <w:sz w:val="22"/>
                <w:szCs w:val="22"/>
              </w:rPr>
            </w:pPr>
          </w:p>
          <w:p w14:paraId="4B3A6B99" w14:textId="2F1E115D" w:rsidR="00140771" w:rsidRDefault="00140771" w:rsidP="00AB2BE2">
            <w:pPr>
              <w:spacing w:before="120" w:after="120"/>
              <w:jc w:val="both"/>
              <w:rPr>
                <w:rFonts w:asciiTheme="minorHAnsi" w:hAnsiTheme="minorHAnsi" w:cs="Arial"/>
                <w:sz w:val="22"/>
                <w:szCs w:val="22"/>
              </w:rPr>
            </w:pPr>
            <w:r w:rsidRPr="00140771">
              <w:rPr>
                <w:rFonts w:asciiTheme="minorHAnsi" w:hAnsiTheme="minorHAnsi" w:cs="Arial"/>
                <w:sz w:val="22"/>
                <w:szCs w:val="22"/>
              </w:rPr>
              <w:t>A good standard of computer and IT literacy and ability to maintain information record systems and use information to provide advice and guidance when required.</w:t>
            </w:r>
          </w:p>
          <w:p w14:paraId="20F1E4B9" w14:textId="77777777" w:rsidR="00140771" w:rsidRDefault="00140771" w:rsidP="00AB2BE2">
            <w:pPr>
              <w:spacing w:before="120" w:after="120"/>
              <w:jc w:val="both"/>
              <w:rPr>
                <w:rFonts w:asciiTheme="minorHAnsi" w:hAnsiTheme="minorHAnsi" w:cs="Arial"/>
                <w:sz w:val="22"/>
                <w:szCs w:val="22"/>
              </w:rPr>
            </w:pPr>
          </w:p>
          <w:p w14:paraId="5682AD8D" w14:textId="167EFE63" w:rsidR="00AB2BE2" w:rsidRPr="007F5F0D" w:rsidRDefault="00B35140" w:rsidP="00AB2BE2">
            <w:pPr>
              <w:spacing w:before="120" w:after="120"/>
              <w:jc w:val="both"/>
              <w:rPr>
                <w:rFonts w:asciiTheme="minorHAnsi" w:hAnsiTheme="minorHAnsi" w:cs="Arial"/>
                <w:sz w:val="22"/>
                <w:szCs w:val="22"/>
              </w:rPr>
            </w:pPr>
            <w:r w:rsidRPr="00B35140">
              <w:rPr>
                <w:rFonts w:asciiTheme="minorHAnsi" w:hAnsiTheme="minorHAnsi" w:cs="Arial"/>
                <w:sz w:val="22"/>
                <w:szCs w:val="22"/>
              </w:rPr>
              <w:t>Full driving licence and access to a car. Requirement to travel around the district and to transport service users (adjustments may be possible where the applicant cannot drive as a result of a disability)</w:t>
            </w:r>
          </w:p>
        </w:tc>
        <w:tc>
          <w:tcPr>
            <w:tcW w:w="5038" w:type="dxa"/>
          </w:tcPr>
          <w:p w14:paraId="6E48D6C2" w14:textId="77777777" w:rsidR="00AB2BE2" w:rsidRPr="007F5F0D" w:rsidRDefault="00AB2BE2" w:rsidP="00B66E75">
            <w:pPr>
              <w:spacing w:before="120" w:after="120"/>
              <w:rPr>
                <w:rFonts w:asciiTheme="minorHAnsi" w:hAnsiTheme="minorHAnsi" w:cs="Arial"/>
                <w:sz w:val="22"/>
                <w:szCs w:val="22"/>
              </w:rPr>
            </w:pPr>
          </w:p>
        </w:tc>
        <w:tc>
          <w:tcPr>
            <w:tcW w:w="2893" w:type="dxa"/>
            <w:vMerge/>
          </w:tcPr>
          <w:p w14:paraId="7B63B6D3" w14:textId="77777777" w:rsidR="00AB2BE2" w:rsidRPr="007F5F0D" w:rsidRDefault="00AB2BE2" w:rsidP="00B66E75">
            <w:pPr>
              <w:spacing w:before="120" w:after="120"/>
              <w:rPr>
                <w:rFonts w:asciiTheme="minorHAnsi" w:hAnsiTheme="minorHAnsi" w:cs="Arial"/>
                <w:sz w:val="22"/>
                <w:szCs w:val="22"/>
              </w:rPr>
            </w:pPr>
          </w:p>
        </w:tc>
      </w:tr>
    </w:tbl>
    <w:p w14:paraId="6336E707" w14:textId="77777777" w:rsidR="0032582D" w:rsidRPr="007F5F0D" w:rsidRDefault="0032582D" w:rsidP="002B5DA2">
      <w:pPr>
        <w:jc w:val="both"/>
        <w:rPr>
          <w:rFonts w:asciiTheme="minorHAnsi" w:hAnsiTheme="minorHAnsi"/>
          <w:sz w:val="22"/>
          <w:szCs w:val="22"/>
        </w:rPr>
      </w:pPr>
    </w:p>
    <w:sectPr w:rsidR="0032582D" w:rsidRPr="007F5F0D" w:rsidSect="00231073">
      <w:footerReference w:type="default" r:id="rId13"/>
      <w:pgSz w:w="16838" w:h="11906" w:orient="landscape" w:code="9"/>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C5CF" w14:textId="77777777" w:rsidR="006322D9" w:rsidRDefault="006322D9">
      <w:r>
        <w:separator/>
      </w:r>
    </w:p>
  </w:endnote>
  <w:endnote w:type="continuationSeparator" w:id="0">
    <w:p w14:paraId="066928AE" w14:textId="77777777" w:rsidR="006322D9" w:rsidRDefault="0063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F36C" w14:textId="4E66ECB4" w:rsidR="00AB2BE2" w:rsidRDefault="00133505">
    <w:pPr>
      <w:pStyle w:val="Footer"/>
      <w:framePr w:wrap="around" w:vAnchor="text" w:hAnchor="margin" w:xAlign="right" w:y="1"/>
      <w:rPr>
        <w:rStyle w:val="PageNumber"/>
      </w:rPr>
    </w:pPr>
    <w:r>
      <w:rPr>
        <w:rStyle w:val="PageNumber"/>
      </w:rPr>
      <w:fldChar w:fldCharType="begin"/>
    </w:r>
    <w:r w:rsidR="00AB2BE2">
      <w:rPr>
        <w:rStyle w:val="PageNumber"/>
      </w:rPr>
      <w:instrText xml:space="preserve">PAGE  </w:instrText>
    </w:r>
    <w:r>
      <w:rPr>
        <w:rStyle w:val="PageNumber"/>
      </w:rPr>
      <w:fldChar w:fldCharType="separate"/>
    </w:r>
    <w:r w:rsidR="003C4658">
      <w:rPr>
        <w:rStyle w:val="PageNumber"/>
        <w:noProof/>
      </w:rPr>
      <w:t>6</w:t>
    </w:r>
    <w:r>
      <w:rPr>
        <w:rStyle w:val="PageNumber"/>
      </w:rPr>
      <w:fldChar w:fldCharType="end"/>
    </w:r>
  </w:p>
  <w:p w14:paraId="577D53E5" w14:textId="77777777" w:rsidR="00AB2BE2" w:rsidRDefault="00AB2B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8B38" w14:textId="77777777" w:rsidR="00AB2BE2" w:rsidRDefault="00133505">
    <w:pPr>
      <w:pStyle w:val="Footer"/>
      <w:framePr w:wrap="around" w:vAnchor="text" w:hAnchor="margin" w:xAlign="right" w:y="1"/>
      <w:rPr>
        <w:rStyle w:val="PageNumber"/>
      </w:rPr>
    </w:pPr>
    <w:r>
      <w:rPr>
        <w:rStyle w:val="PageNumber"/>
      </w:rPr>
      <w:fldChar w:fldCharType="begin"/>
    </w:r>
    <w:r w:rsidR="00AB2BE2">
      <w:rPr>
        <w:rStyle w:val="PageNumber"/>
      </w:rPr>
      <w:instrText xml:space="preserve">PAGE  </w:instrText>
    </w:r>
    <w:r>
      <w:rPr>
        <w:rStyle w:val="PageNumber"/>
      </w:rPr>
      <w:fldChar w:fldCharType="separate"/>
    </w:r>
    <w:r w:rsidR="00465264">
      <w:rPr>
        <w:rStyle w:val="PageNumber"/>
        <w:noProof/>
      </w:rPr>
      <w:t>3</w:t>
    </w:r>
    <w:r>
      <w:rPr>
        <w:rStyle w:val="PageNumber"/>
      </w:rPr>
      <w:fldChar w:fldCharType="end"/>
    </w:r>
  </w:p>
  <w:p w14:paraId="7E0B9E4F" w14:textId="77777777" w:rsidR="00AB2BE2" w:rsidRDefault="00AB2B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5EFA" w14:textId="0D7248AB" w:rsidR="00AB2BE2" w:rsidRPr="00483D2B" w:rsidRDefault="00140771" w:rsidP="00B66E75">
    <w:pPr>
      <w:pStyle w:val="Footer"/>
    </w:pPr>
    <w:r>
      <w:t xml:space="preserve">L&amp;D </w:t>
    </w:r>
    <w:r w:rsidR="00BE40E9">
      <w:t>J</w:t>
    </w:r>
    <w:r w:rsidR="003C4658">
      <w:t>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3AE4" w14:textId="77777777" w:rsidR="006322D9" w:rsidRDefault="006322D9">
      <w:r>
        <w:separator/>
      </w:r>
    </w:p>
  </w:footnote>
  <w:footnote w:type="continuationSeparator" w:id="0">
    <w:p w14:paraId="760A825B" w14:textId="77777777" w:rsidR="006322D9" w:rsidRDefault="0063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5A5"/>
    <w:multiLevelType w:val="hybridMultilevel"/>
    <w:tmpl w:val="9984D864"/>
    <w:lvl w:ilvl="0" w:tplc="04090001">
      <w:start w:val="1"/>
      <w:numFmt w:val="bullet"/>
      <w:lvlText w:val=""/>
      <w:lvlJc w:val="left"/>
      <w:pPr>
        <w:tabs>
          <w:tab w:val="num" w:pos="720"/>
        </w:tabs>
        <w:ind w:left="720" w:hanging="360"/>
      </w:pPr>
      <w:rPr>
        <w:rFonts w:ascii="Symbol" w:hAnsi="Symbol" w:hint="default"/>
      </w:rPr>
    </w:lvl>
    <w:lvl w:ilvl="1" w:tplc="030C1D66">
      <w:start w:val="1"/>
      <w:numFmt w:val="bullet"/>
      <w:lvlText w:val=""/>
      <w:lvlJc w:val="left"/>
      <w:pPr>
        <w:tabs>
          <w:tab w:val="num" w:pos="567"/>
        </w:tabs>
        <w:ind w:left="567" w:hanging="21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76FA"/>
    <w:multiLevelType w:val="hybridMultilevel"/>
    <w:tmpl w:val="EB08332A"/>
    <w:lvl w:ilvl="0" w:tplc="04090001">
      <w:start w:val="1"/>
      <w:numFmt w:val="bullet"/>
      <w:lvlText w:val=""/>
      <w:lvlJc w:val="left"/>
      <w:pPr>
        <w:tabs>
          <w:tab w:val="num" w:pos="360"/>
        </w:tabs>
        <w:ind w:left="360" w:hanging="360"/>
      </w:pPr>
      <w:rPr>
        <w:rFonts w:ascii="Symbol" w:hAnsi="Symbol" w:hint="default"/>
      </w:rPr>
    </w:lvl>
    <w:lvl w:ilvl="1" w:tplc="72B4E9E0">
      <w:start w:val="4"/>
      <w:numFmt w:val="bullet"/>
      <w:lvlText w:val="-"/>
      <w:lvlJc w:val="left"/>
      <w:pPr>
        <w:tabs>
          <w:tab w:val="num" w:pos="1080"/>
        </w:tabs>
        <w:ind w:left="1080" w:hanging="360"/>
      </w:pPr>
      <w:rPr>
        <w:rFonts w:ascii="Times New Roman" w:eastAsia="Times New Roman" w:hAnsi="Times New Roman" w:cs="Times New Roman" w:hint="default"/>
        <w:sz w:val="22"/>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957BBA"/>
    <w:multiLevelType w:val="hybridMultilevel"/>
    <w:tmpl w:val="CB90D0EE"/>
    <w:lvl w:ilvl="0" w:tplc="04090001">
      <w:start w:val="17"/>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4A51B3"/>
    <w:multiLevelType w:val="multilevel"/>
    <w:tmpl w:val="0B32C7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7182D"/>
    <w:multiLevelType w:val="hybridMultilevel"/>
    <w:tmpl w:val="44FCC55E"/>
    <w:lvl w:ilvl="0" w:tplc="04090001">
      <w:start w:val="1"/>
      <w:numFmt w:val="bullet"/>
      <w:lvlText w:val=""/>
      <w:lvlJc w:val="left"/>
      <w:pPr>
        <w:tabs>
          <w:tab w:val="num" w:pos="360"/>
        </w:tabs>
        <w:ind w:left="360" w:hanging="360"/>
      </w:pPr>
      <w:rPr>
        <w:rFonts w:ascii="Symbol" w:hAnsi="Symbol" w:hint="default"/>
      </w:rPr>
    </w:lvl>
    <w:lvl w:ilvl="1" w:tplc="C910235C">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61E59"/>
    <w:multiLevelType w:val="hybridMultilevel"/>
    <w:tmpl w:val="D34EDE84"/>
    <w:lvl w:ilvl="0" w:tplc="04090001">
      <w:start w:val="1"/>
      <w:numFmt w:val="bullet"/>
      <w:lvlText w:val=""/>
      <w:lvlJc w:val="left"/>
      <w:pPr>
        <w:tabs>
          <w:tab w:val="num" w:pos="720"/>
        </w:tabs>
        <w:ind w:left="720" w:hanging="360"/>
      </w:pPr>
      <w:rPr>
        <w:rFonts w:ascii="Symbol" w:hAnsi="Symbol" w:hint="default"/>
      </w:rPr>
    </w:lvl>
    <w:lvl w:ilvl="1" w:tplc="73AE5E54">
      <w:start w:val="1"/>
      <w:numFmt w:val="bullet"/>
      <w:lvlText w:val=""/>
      <w:lvlJc w:val="left"/>
      <w:pPr>
        <w:tabs>
          <w:tab w:val="num" w:pos="567"/>
        </w:tabs>
        <w:ind w:left="567"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06C5"/>
    <w:multiLevelType w:val="hybridMultilevel"/>
    <w:tmpl w:val="D1868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514F9"/>
    <w:multiLevelType w:val="hybridMultilevel"/>
    <w:tmpl w:val="6C78C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2529F"/>
    <w:multiLevelType w:val="multilevel"/>
    <w:tmpl w:val="9E1C1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467A"/>
    <w:multiLevelType w:val="hybridMultilevel"/>
    <w:tmpl w:val="0B32C7B2"/>
    <w:lvl w:ilvl="0" w:tplc="04090001">
      <w:start w:val="1"/>
      <w:numFmt w:val="bullet"/>
      <w:lvlText w:val=""/>
      <w:lvlJc w:val="left"/>
      <w:pPr>
        <w:tabs>
          <w:tab w:val="num" w:pos="720"/>
        </w:tabs>
        <w:ind w:left="720" w:hanging="360"/>
      </w:pPr>
      <w:rPr>
        <w:rFonts w:ascii="Symbol" w:hAnsi="Symbol" w:hint="default"/>
      </w:rPr>
    </w:lvl>
    <w:lvl w:ilvl="1" w:tplc="715E8130">
      <w:start w:val="1"/>
      <w:numFmt w:val="bullet"/>
      <w:lvlText w:val=""/>
      <w:lvlJc w:val="left"/>
      <w:pPr>
        <w:tabs>
          <w:tab w:val="num" w:pos="567"/>
        </w:tabs>
        <w:ind w:left="567"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B0F9F"/>
    <w:multiLevelType w:val="hybridMultilevel"/>
    <w:tmpl w:val="D0C0E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492114"/>
    <w:multiLevelType w:val="hybridMultilevel"/>
    <w:tmpl w:val="37F8897A"/>
    <w:lvl w:ilvl="0" w:tplc="B63CC898">
      <w:start w:val="29"/>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660707"/>
    <w:multiLevelType w:val="hybridMultilevel"/>
    <w:tmpl w:val="5C5C9BA0"/>
    <w:lvl w:ilvl="0" w:tplc="04090001">
      <w:start w:val="1"/>
      <w:numFmt w:val="bullet"/>
      <w:lvlText w:val=""/>
      <w:lvlJc w:val="left"/>
      <w:pPr>
        <w:tabs>
          <w:tab w:val="num" w:pos="720"/>
        </w:tabs>
        <w:ind w:left="720" w:hanging="360"/>
      </w:pPr>
      <w:rPr>
        <w:rFonts w:ascii="Symbol" w:hAnsi="Symbol" w:hint="default"/>
      </w:rPr>
    </w:lvl>
    <w:lvl w:ilvl="1" w:tplc="E2300C4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07B39"/>
    <w:multiLevelType w:val="hybridMultilevel"/>
    <w:tmpl w:val="F65A7CE2"/>
    <w:lvl w:ilvl="0" w:tplc="04090001">
      <w:start w:val="1"/>
      <w:numFmt w:val="bullet"/>
      <w:lvlText w:val=""/>
      <w:lvlJc w:val="left"/>
      <w:pPr>
        <w:tabs>
          <w:tab w:val="num" w:pos="720"/>
        </w:tabs>
        <w:ind w:left="720" w:hanging="360"/>
      </w:pPr>
      <w:rPr>
        <w:rFonts w:ascii="Symbol" w:hAnsi="Symbol" w:hint="default"/>
      </w:rPr>
    </w:lvl>
    <w:lvl w:ilvl="1" w:tplc="0960FDB0">
      <w:start w:val="1"/>
      <w:numFmt w:val="bullet"/>
      <w:lvlText w:val=""/>
      <w:lvlJc w:val="left"/>
      <w:pPr>
        <w:tabs>
          <w:tab w:val="num" w:pos="1134"/>
        </w:tabs>
        <w:ind w:left="1134" w:hanging="77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C3DC0"/>
    <w:multiLevelType w:val="hybridMultilevel"/>
    <w:tmpl w:val="84A2A14A"/>
    <w:lvl w:ilvl="0" w:tplc="04090001">
      <w:start w:val="1"/>
      <w:numFmt w:val="bullet"/>
      <w:lvlText w:val=""/>
      <w:lvlJc w:val="left"/>
      <w:pPr>
        <w:tabs>
          <w:tab w:val="num" w:pos="720"/>
        </w:tabs>
        <w:ind w:left="720" w:hanging="360"/>
      </w:pPr>
      <w:rPr>
        <w:rFonts w:ascii="Symbol" w:hAnsi="Symbol" w:hint="default"/>
      </w:rPr>
    </w:lvl>
    <w:lvl w:ilvl="1" w:tplc="8F58A4CC">
      <w:start w:val="1"/>
      <w:numFmt w:val="bullet"/>
      <w:lvlText w:val=""/>
      <w:lvlJc w:val="left"/>
      <w:pPr>
        <w:tabs>
          <w:tab w:val="num" w:pos="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5563F"/>
    <w:multiLevelType w:val="multilevel"/>
    <w:tmpl w:val="D34EDE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0104C"/>
    <w:multiLevelType w:val="hybridMultilevel"/>
    <w:tmpl w:val="BFC0B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C3E3B"/>
    <w:multiLevelType w:val="hybridMultilevel"/>
    <w:tmpl w:val="DD6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9A9"/>
    <w:multiLevelType w:val="hybridMultilevel"/>
    <w:tmpl w:val="EFEE264A"/>
    <w:lvl w:ilvl="0" w:tplc="04090001">
      <w:start w:val="1"/>
      <w:numFmt w:val="bullet"/>
      <w:lvlText w:val=""/>
      <w:lvlJc w:val="left"/>
      <w:pPr>
        <w:tabs>
          <w:tab w:val="num" w:pos="720"/>
        </w:tabs>
        <w:ind w:left="720" w:hanging="360"/>
      </w:pPr>
      <w:rPr>
        <w:rFonts w:ascii="Symbol" w:hAnsi="Symbol" w:hint="default"/>
      </w:rPr>
    </w:lvl>
    <w:lvl w:ilvl="1" w:tplc="B6509110">
      <w:start w:val="1"/>
      <w:numFmt w:val="bullet"/>
      <w:lvlText w:val=""/>
      <w:lvlJc w:val="left"/>
      <w:pPr>
        <w:tabs>
          <w:tab w:val="num" w:pos="720"/>
        </w:tabs>
        <w:ind w:left="720" w:hanging="36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190A0A"/>
    <w:multiLevelType w:val="hybridMultilevel"/>
    <w:tmpl w:val="0B7E5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B62738"/>
    <w:multiLevelType w:val="hybridMultilevel"/>
    <w:tmpl w:val="9DF66E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65E9A"/>
    <w:multiLevelType w:val="hybridMultilevel"/>
    <w:tmpl w:val="58CC2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4E0F0F"/>
    <w:multiLevelType w:val="hybridMultilevel"/>
    <w:tmpl w:val="CF8A6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3296B"/>
    <w:multiLevelType w:val="hybridMultilevel"/>
    <w:tmpl w:val="C9F08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146128"/>
    <w:multiLevelType w:val="hybridMultilevel"/>
    <w:tmpl w:val="79DED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34591"/>
    <w:multiLevelType w:val="hybridMultilevel"/>
    <w:tmpl w:val="09DA439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4B78CD"/>
    <w:multiLevelType w:val="multilevel"/>
    <w:tmpl w:val="F65A7CE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134"/>
        </w:tabs>
        <w:ind w:left="1134" w:hanging="77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3B35A7"/>
    <w:multiLevelType w:val="hybridMultilevel"/>
    <w:tmpl w:val="213ED138"/>
    <w:lvl w:ilvl="0" w:tplc="0409000F">
      <w:start w:val="1"/>
      <w:numFmt w:val="decimal"/>
      <w:lvlText w:val="%1."/>
      <w:lvlJc w:val="left"/>
      <w:pPr>
        <w:tabs>
          <w:tab w:val="num" w:pos="720"/>
        </w:tabs>
        <w:ind w:left="720" w:hanging="360"/>
      </w:pPr>
    </w:lvl>
    <w:lvl w:ilvl="1" w:tplc="B63CC898">
      <w:start w:val="20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643D5E"/>
    <w:multiLevelType w:val="multilevel"/>
    <w:tmpl w:val="5C5C9BA0"/>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70E46"/>
    <w:multiLevelType w:val="hybridMultilevel"/>
    <w:tmpl w:val="79229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7550A"/>
    <w:multiLevelType w:val="hybridMultilevel"/>
    <w:tmpl w:val="56184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F3A25"/>
    <w:multiLevelType w:val="hybridMultilevel"/>
    <w:tmpl w:val="6FD2479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0F2DB0"/>
    <w:multiLevelType w:val="hybridMultilevel"/>
    <w:tmpl w:val="0FF8E24E"/>
    <w:lvl w:ilvl="0" w:tplc="0409000F">
      <w:start w:val="1"/>
      <w:numFmt w:val="decimal"/>
      <w:lvlText w:val="%1."/>
      <w:lvlJc w:val="left"/>
      <w:pPr>
        <w:tabs>
          <w:tab w:val="num" w:pos="720"/>
        </w:tabs>
        <w:ind w:left="720" w:hanging="360"/>
      </w:pPr>
    </w:lvl>
    <w:lvl w:ilvl="1" w:tplc="B63CC898">
      <w:start w:val="200"/>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5E0785"/>
    <w:multiLevelType w:val="multilevel"/>
    <w:tmpl w:val="84A2A1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47714A"/>
    <w:multiLevelType w:val="hybridMultilevel"/>
    <w:tmpl w:val="E258084E"/>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A3CA7"/>
    <w:multiLevelType w:val="hybridMultilevel"/>
    <w:tmpl w:val="0D108CC4"/>
    <w:lvl w:ilvl="0" w:tplc="B63CC898">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3D7107"/>
    <w:multiLevelType w:val="multilevel"/>
    <w:tmpl w:val="D34EDE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CF3FBB"/>
    <w:multiLevelType w:val="multilevel"/>
    <w:tmpl w:val="5C5C9BA0"/>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C725F9"/>
    <w:multiLevelType w:val="hybridMultilevel"/>
    <w:tmpl w:val="E520B4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08A59AC"/>
    <w:multiLevelType w:val="hybridMultilevel"/>
    <w:tmpl w:val="C61804BE"/>
    <w:lvl w:ilvl="0" w:tplc="08090001">
      <w:start w:val="1"/>
      <w:numFmt w:val="bullet"/>
      <w:lvlText w:val=""/>
      <w:lvlJc w:val="left"/>
      <w:pPr>
        <w:ind w:left="720" w:hanging="360"/>
      </w:pPr>
      <w:rPr>
        <w:rFonts w:ascii="Symbol" w:hAnsi="Symbol" w:hint="default"/>
      </w:rPr>
    </w:lvl>
    <w:lvl w:ilvl="1" w:tplc="2D2E907C">
      <w:numFmt w:val="bullet"/>
      <w:lvlText w:val="•"/>
      <w:lvlJc w:val="left"/>
      <w:pPr>
        <w:ind w:left="72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34CF9"/>
    <w:multiLevelType w:val="hybridMultilevel"/>
    <w:tmpl w:val="6A40B7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7370C5"/>
    <w:multiLevelType w:val="hybridMultilevel"/>
    <w:tmpl w:val="2DA0E0A6"/>
    <w:lvl w:ilvl="0" w:tplc="04090001">
      <w:start w:val="1"/>
      <w:numFmt w:val="bullet"/>
      <w:lvlText w:val=""/>
      <w:lvlJc w:val="left"/>
      <w:pPr>
        <w:tabs>
          <w:tab w:val="num" w:pos="360"/>
        </w:tabs>
        <w:ind w:left="360" w:hanging="360"/>
      </w:pPr>
      <w:rPr>
        <w:rFonts w:ascii="Symbol" w:hAnsi="Symbol" w:hint="default"/>
      </w:rPr>
    </w:lvl>
    <w:lvl w:ilvl="1" w:tplc="4ABEB85C">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F74109"/>
    <w:multiLevelType w:val="hybridMultilevel"/>
    <w:tmpl w:val="2BB2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D2D42"/>
    <w:multiLevelType w:val="multilevel"/>
    <w:tmpl w:val="EFEE26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56C36"/>
    <w:multiLevelType w:val="multilevel"/>
    <w:tmpl w:val="9984D8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567"/>
        </w:tabs>
        <w:ind w:left="567" w:hanging="21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617F2"/>
    <w:multiLevelType w:val="hybridMultilevel"/>
    <w:tmpl w:val="85FA4E38"/>
    <w:lvl w:ilvl="0" w:tplc="04090001">
      <w:start w:val="1"/>
      <w:numFmt w:val="bullet"/>
      <w:lvlText w:val=""/>
      <w:lvlJc w:val="left"/>
      <w:pPr>
        <w:tabs>
          <w:tab w:val="num" w:pos="720"/>
        </w:tabs>
        <w:ind w:left="720" w:hanging="360"/>
      </w:pPr>
      <w:rPr>
        <w:rFonts w:ascii="Symbol" w:hAnsi="Symbol" w:hint="default"/>
      </w:rPr>
    </w:lvl>
    <w:lvl w:ilvl="1" w:tplc="2F202538">
      <w:start w:val="1"/>
      <w:numFmt w:val="bullet"/>
      <w:lvlText w:val=""/>
      <w:lvlJc w:val="left"/>
      <w:pPr>
        <w:tabs>
          <w:tab w:val="num" w:pos="720"/>
        </w:tabs>
        <w:ind w:left="720" w:hanging="363"/>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B34A97"/>
    <w:multiLevelType w:val="hybridMultilevel"/>
    <w:tmpl w:val="A294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FC12FE"/>
    <w:multiLevelType w:val="hybridMultilevel"/>
    <w:tmpl w:val="9E1C1DAE"/>
    <w:lvl w:ilvl="0" w:tplc="04090001">
      <w:start w:val="1"/>
      <w:numFmt w:val="bullet"/>
      <w:lvlText w:val=""/>
      <w:lvlJc w:val="left"/>
      <w:pPr>
        <w:tabs>
          <w:tab w:val="num" w:pos="720"/>
        </w:tabs>
        <w:ind w:left="720" w:hanging="360"/>
      </w:pPr>
      <w:rPr>
        <w:rFonts w:ascii="Symbol" w:hAnsi="Symbol" w:hint="default"/>
      </w:rPr>
    </w:lvl>
    <w:lvl w:ilvl="1" w:tplc="38E0338A">
      <w:start w:val="1"/>
      <w:numFmt w:val="bullet"/>
      <w:lvlText w:val=""/>
      <w:lvlJc w:val="left"/>
      <w:pPr>
        <w:tabs>
          <w:tab w:val="num" w:pos="567"/>
        </w:tabs>
        <w:ind w:left="567" w:hanging="56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D47CD7"/>
    <w:multiLevelType w:val="hybridMultilevel"/>
    <w:tmpl w:val="2D4894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143474257">
    <w:abstractNumId w:val="11"/>
  </w:num>
  <w:num w:numId="2" w16cid:durableId="312756489">
    <w:abstractNumId w:val="35"/>
  </w:num>
  <w:num w:numId="3" w16cid:durableId="1793354386">
    <w:abstractNumId w:val="32"/>
  </w:num>
  <w:num w:numId="4" w16cid:durableId="1726904663">
    <w:abstractNumId w:val="27"/>
  </w:num>
  <w:num w:numId="5" w16cid:durableId="1794783157">
    <w:abstractNumId w:val="2"/>
  </w:num>
  <w:num w:numId="6" w16cid:durableId="958606030">
    <w:abstractNumId w:val="12"/>
  </w:num>
  <w:num w:numId="7" w16cid:durableId="1064064515">
    <w:abstractNumId w:val="40"/>
  </w:num>
  <w:num w:numId="8" w16cid:durableId="1782916635">
    <w:abstractNumId w:val="37"/>
  </w:num>
  <w:num w:numId="9" w16cid:durableId="279840778">
    <w:abstractNumId w:val="14"/>
  </w:num>
  <w:num w:numId="10" w16cid:durableId="42100886">
    <w:abstractNumId w:val="33"/>
  </w:num>
  <w:num w:numId="11" w16cid:durableId="1761411457">
    <w:abstractNumId w:val="9"/>
  </w:num>
  <w:num w:numId="12" w16cid:durableId="448281975">
    <w:abstractNumId w:val="3"/>
  </w:num>
  <w:num w:numId="13" w16cid:durableId="2110273386">
    <w:abstractNumId w:val="5"/>
  </w:num>
  <w:num w:numId="14" w16cid:durableId="1729574196">
    <w:abstractNumId w:val="36"/>
  </w:num>
  <w:num w:numId="15" w16cid:durableId="276446571">
    <w:abstractNumId w:val="28"/>
  </w:num>
  <w:num w:numId="16" w16cid:durableId="1984044895">
    <w:abstractNumId w:val="47"/>
  </w:num>
  <w:num w:numId="17" w16cid:durableId="713503078">
    <w:abstractNumId w:val="15"/>
  </w:num>
  <w:num w:numId="18" w16cid:durableId="1912764630">
    <w:abstractNumId w:val="0"/>
  </w:num>
  <w:num w:numId="19" w16cid:durableId="1481120210">
    <w:abstractNumId w:val="44"/>
  </w:num>
  <w:num w:numId="20" w16cid:durableId="1002390090">
    <w:abstractNumId w:val="13"/>
  </w:num>
  <w:num w:numId="21" w16cid:durableId="218248263">
    <w:abstractNumId w:val="26"/>
  </w:num>
  <w:num w:numId="22" w16cid:durableId="2145192684">
    <w:abstractNumId w:val="18"/>
  </w:num>
  <w:num w:numId="23" w16cid:durableId="283468450">
    <w:abstractNumId w:val="20"/>
  </w:num>
  <w:num w:numId="24" w16cid:durableId="350499851">
    <w:abstractNumId w:val="7"/>
  </w:num>
  <w:num w:numId="25" w16cid:durableId="2108648624">
    <w:abstractNumId w:val="43"/>
  </w:num>
  <w:num w:numId="26" w16cid:durableId="1592395091">
    <w:abstractNumId w:val="8"/>
  </w:num>
  <w:num w:numId="27" w16cid:durableId="949898259">
    <w:abstractNumId w:val="45"/>
  </w:num>
  <w:num w:numId="28" w16cid:durableId="798644883">
    <w:abstractNumId w:val="29"/>
  </w:num>
  <w:num w:numId="29" w16cid:durableId="536158591">
    <w:abstractNumId w:val="48"/>
  </w:num>
  <w:num w:numId="30" w16cid:durableId="1419984871">
    <w:abstractNumId w:val="38"/>
  </w:num>
  <w:num w:numId="31" w16cid:durableId="1599480169">
    <w:abstractNumId w:val="1"/>
  </w:num>
  <w:num w:numId="32" w16cid:durableId="437795103">
    <w:abstractNumId w:val="41"/>
  </w:num>
  <w:num w:numId="33" w16cid:durableId="2115705115">
    <w:abstractNumId w:val="21"/>
  </w:num>
  <w:num w:numId="34" w16cid:durableId="356546626">
    <w:abstractNumId w:val="4"/>
  </w:num>
  <w:num w:numId="35" w16cid:durableId="1403794332">
    <w:abstractNumId w:val="22"/>
  </w:num>
  <w:num w:numId="36" w16cid:durableId="283658236">
    <w:abstractNumId w:val="31"/>
  </w:num>
  <w:num w:numId="37" w16cid:durableId="180708708">
    <w:abstractNumId w:val="6"/>
  </w:num>
  <w:num w:numId="38" w16cid:durableId="127163038">
    <w:abstractNumId w:val="24"/>
  </w:num>
  <w:num w:numId="39" w16cid:durableId="358549558">
    <w:abstractNumId w:val="16"/>
  </w:num>
  <w:num w:numId="40" w16cid:durableId="575633118">
    <w:abstractNumId w:val="42"/>
  </w:num>
  <w:num w:numId="41" w16cid:durableId="921062075">
    <w:abstractNumId w:val="30"/>
  </w:num>
  <w:num w:numId="42" w16cid:durableId="1514683940">
    <w:abstractNumId w:val="25"/>
  </w:num>
  <w:num w:numId="43" w16cid:durableId="1947158182">
    <w:abstractNumId w:val="34"/>
  </w:num>
  <w:num w:numId="44" w16cid:durableId="1889686365">
    <w:abstractNumId w:val="39"/>
  </w:num>
  <w:num w:numId="45" w16cid:durableId="118115627">
    <w:abstractNumId w:val="46"/>
  </w:num>
  <w:num w:numId="46" w16cid:durableId="1417824302">
    <w:abstractNumId w:val="19"/>
  </w:num>
  <w:num w:numId="47" w16cid:durableId="147983334">
    <w:abstractNumId w:val="10"/>
  </w:num>
  <w:num w:numId="48" w16cid:durableId="945314283">
    <w:abstractNumId w:val="23"/>
  </w:num>
  <w:num w:numId="49" w16cid:durableId="20634789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B5"/>
    <w:rsid w:val="00011924"/>
    <w:rsid w:val="000122EE"/>
    <w:rsid w:val="00016D78"/>
    <w:rsid w:val="000227D1"/>
    <w:rsid w:val="0002746F"/>
    <w:rsid w:val="00044C28"/>
    <w:rsid w:val="00055129"/>
    <w:rsid w:val="00076761"/>
    <w:rsid w:val="00087186"/>
    <w:rsid w:val="00092665"/>
    <w:rsid w:val="000A1784"/>
    <w:rsid w:val="0010716E"/>
    <w:rsid w:val="001149B8"/>
    <w:rsid w:val="00123FDD"/>
    <w:rsid w:val="001254CC"/>
    <w:rsid w:val="0013252D"/>
    <w:rsid w:val="00133505"/>
    <w:rsid w:val="00137780"/>
    <w:rsid w:val="00140771"/>
    <w:rsid w:val="001722C0"/>
    <w:rsid w:val="001A246A"/>
    <w:rsid w:val="001D5540"/>
    <w:rsid w:val="001E3A87"/>
    <w:rsid w:val="001F0EF4"/>
    <w:rsid w:val="002255D1"/>
    <w:rsid w:val="00231073"/>
    <w:rsid w:val="0027523B"/>
    <w:rsid w:val="002969D6"/>
    <w:rsid w:val="002B0314"/>
    <w:rsid w:val="002B5DA2"/>
    <w:rsid w:val="002C6F19"/>
    <w:rsid w:val="002E2228"/>
    <w:rsid w:val="002E3514"/>
    <w:rsid w:val="002F73B0"/>
    <w:rsid w:val="00317C73"/>
    <w:rsid w:val="0032582D"/>
    <w:rsid w:val="003505D5"/>
    <w:rsid w:val="00361489"/>
    <w:rsid w:val="003735F4"/>
    <w:rsid w:val="00385965"/>
    <w:rsid w:val="00392B92"/>
    <w:rsid w:val="0039434E"/>
    <w:rsid w:val="00394618"/>
    <w:rsid w:val="00394E1D"/>
    <w:rsid w:val="003B7DA2"/>
    <w:rsid w:val="003C1E7C"/>
    <w:rsid w:val="003C3FC0"/>
    <w:rsid w:val="003C4658"/>
    <w:rsid w:val="00404276"/>
    <w:rsid w:val="00406FAF"/>
    <w:rsid w:val="004369A1"/>
    <w:rsid w:val="00453F45"/>
    <w:rsid w:val="00464163"/>
    <w:rsid w:val="00465264"/>
    <w:rsid w:val="004830BB"/>
    <w:rsid w:val="0049142D"/>
    <w:rsid w:val="00494D24"/>
    <w:rsid w:val="004B5AB0"/>
    <w:rsid w:val="004C0AF5"/>
    <w:rsid w:val="004C794D"/>
    <w:rsid w:val="004D2011"/>
    <w:rsid w:val="004E7CD2"/>
    <w:rsid w:val="004F341A"/>
    <w:rsid w:val="004F51B2"/>
    <w:rsid w:val="00513F2D"/>
    <w:rsid w:val="00517B3A"/>
    <w:rsid w:val="005233E6"/>
    <w:rsid w:val="0053390F"/>
    <w:rsid w:val="005404A1"/>
    <w:rsid w:val="00583AC8"/>
    <w:rsid w:val="005860C5"/>
    <w:rsid w:val="00591716"/>
    <w:rsid w:val="0059479C"/>
    <w:rsid w:val="005B4E6E"/>
    <w:rsid w:val="005C3FFA"/>
    <w:rsid w:val="005D0493"/>
    <w:rsid w:val="005D1F47"/>
    <w:rsid w:val="005F04A3"/>
    <w:rsid w:val="005F0D22"/>
    <w:rsid w:val="005F2F94"/>
    <w:rsid w:val="006022A9"/>
    <w:rsid w:val="0061523F"/>
    <w:rsid w:val="0062282D"/>
    <w:rsid w:val="0062418F"/>
    <w:rsid w:val="006322D9"/>
    <w:rsid w:val="00632784"/>
    <w:rsid w:val="00667436"/>
    <w:rsid w:val="0067336C"/>
    <w:rsid w:val="0068462E"/>
    <w:rsid w:val="00685149"/>
    <w:rsid w:val="006B6135"/>
    <w:rsid w:val="006C19F7"/>
    <w:rsid w:val="006D5B50"/>
    <w:rsid w:val="006D66F6"/>
    <w:rsid w:val="006F3BA6"/>
    <w:rsid w:val="006F6844"/>
    <w:rsid w:val="0070124F"/>
    <w:rsid w:val="007428E8"/>
    <w:rsid w:val="00772A0A"/>
    <w:rsid w:val="00781DB1"/>
    <w:rsid w:val="007A6B95"/>
    <w:rsid w:val="007F5F0D"/>
    <w:rsid w:val="00821C06"/>
    <w:rsid w:val="008336B5"/>
    <w:rsid w:val="00834DA1"/>
    <w:rsid w:val="008727D8"/>
    <w:rsid w:val="008A35D3"/>
    <w:rsid w:val="008B4840"/>
    <w:rsid w:val="008B7444"/>
    <w:rsid w:val="008E5635"/>
    <w:rsid w:val="008F699F"/>
    <w:rsid w:val="0090397D"/>
    <w:rsid w:val="00913604"/>
    <w:rsid w:val="00931ABE"/>
    <w:rsid w:val="009570C6"/>
    <w:rsid w:val="00960CF4"/>
    <w:rsid w:val="0098228F"/>
    <w:rsid w:val="009845B3"/>
    <w:rsid w:val="009919FA"/>
    <w:rsid w:val="009A32EC"/>
    <w:rsid w:val="009A452A"/>
    <w:rsid w:val="009E7588"/>
    <w:rsid w:val="009F691B"/>
    <w:rsid w:val="00A13CD1"/>
    <w:rsid w:val="00A22AA4"/>
    <w:rsid w:val="00A44A08"/>
    <w:rsid w:val="00A712CC"/>
    <w:rsid w:val="00A73AAD"/>
    <w:rsid w:val="00AA481A"/>
    <w:rsid w:val="00AB2BE2"/>
    <w:rsid w:val="00AC2F29"/>
    <w:rsid w:val="00AD1977"/>
    <w:rsid w:val="00AE1EB1"/>
    <w:rsid w:val="00AF0070"/>
    <w:rsid w:val="00AF1925"/>
    <w:rsid w:val="00AF6E2D"/>
    <w:rsid w:val="00B04983"/>
    <w:rsid w:val="00B1101A"/>
    <w:rsid w:val="00B31B53"/>
    <w:rsid w:val="00B3330B"/>
    <w:rsid w:val="00B35140"/>
    <w:rsid w:val="00B66E75"/>
    <w:rsid w:val="00B7539B"/>
    <w:rsid w:val="00B76AE6"/>
    <w:rsid w:val="00BA233F"/>
    <w:rsid w:val="00BE40E9"/>
    <w:rsid w:val="00BF0F76"/>
    <w:rsid w:val="00C0664D"/>
    <w:rsid w:val="00C25555"/>
    <w:rsid w:val="00C27FA3"/>
    <w:rsid w:val="00C7600F"/>
    <w:rsid w:val="00C77E3C"/>
    <w:rsid w:val="00CA1B36"/>
    <w:rsid w:val="00CA3619"/>
    <w:rsid w:val="00CB347E"/>
    <w:rsid w:val="00CB730D"/>
    <w:rsid w:val="00CC729A"/>
    <w:rsid w:val="00CE49C7"/>
    <w:rsid w:val="00D0021F"/>
    <w:rsid w:val="00D038F4"/>
    <w:rsid w:val="00D12705"/>
    <w:rsid w:val="00D32592"/>
    <w:rsid w:val="00D93245"/>
    <w:rsid w:val="00D953A7"/>
    <w:rsid w:val="00DB07F4"/>
    <w:rsid w:val="00DC163A"/>
    <w:rsid w:val="00DF043E"/>
    <w:rsid w:val="00DF7182"/>
    <w:rsid w:val="00E048EA"/>
    <w:rsid w:val="00E2032C"/>
    <w:rsid w:val="00E24B51"/>
    <w:rsid w:val="00E2552D"/>
    <w:rsid w:val="00E4551E"/>
    <w:rsid w:val="00E5495E"/>
    <w:rsid w:val="00E70DFD"/>
    <w:rsid w:val="00EB7424"/>
    <w:rsid w:val="00ED0662"/>
    <w:rsid w:val="00F36C03"/>
    <w:rsid w:val="00F43845"/>
    <w:rsid w:val="00F47466"/>
    <w:rsid w:val="00F47A26"/>
    <w:rsid w:val="00F55789"/>
    <w:rsid w:val="00F60567"/>
    <w:rsid w:val="00F62C8B"/>
    <w:rsid w:val="00F76C9B"/>
    <w:rsid w:val="00FA1D5A"/>
    <w:rsid w:val="00FA6F12"/>
    <w:rsid w:val="00FB4CD4"/>
    <w:rsid w:val="00FD2460"/>
    <w:rsid w:val="00FD515E"/>
    <w:rsid w:val="00FE02C2"/>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620F0"/>
  <w15:docId w15:val="{1861B308-5F5C-4F90-9551-1CABEB92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47"/>
    <w:rPr>
      <w:sz w:val="24"/>
      <w:lang w:eastAsia="en-US"/>
    </w:rPr>
  </w:style>
  <w:style w:type="paragraph" w:styleId="Heading1">
    <w:name w:val="heading 1"/>
    <w:basedOn w:val="Normal"/>
    <w:next w:val="Normal"/>
    <w:qFormat/>
    <w:rsid w:val="00231073"/>
    <w:pPr>
      <w:keepNext/>
      <w:outlineLvl w:val="0"/>
    </w:pPr>
    <w:rPr>
      <w:b/>
      <w:bCs/>
      <w:sz w:val="22"/>
    </w:rPr>
  </w:style>
  <w:style w:type="paragraph" w:styleId="Heading2">
    <w:name w:val="heading 2"/>
    <w:basedOn w:val="Normal"/>
    <w:next w:val="Normal"/>
    <w:qFormat/>
    <w:rsid w:val="00231073"/>
    <w:pPr>
      <w:keepNext/>
      <w:ind w:left="36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1073"/>
    <w:pPr>
      <w:ind w:left="360"/>
    </w:pPr>
    <w:rPr>
      <w:sz w:val="22"/>
    </w:rPr>
  </w:style>
  <w:style w:type="paragraph" w:styleId="Footer">
    <w:name w:val="footer"/>
    <w:basedOn w:val="Normal"/>
    <w:rsid w:val="00231073"/>
    <w:pPr>
      <w:tabs>
        <w:tab w:val="center" w:pos="4153"/>
        <w:tab w:val="right" w:pos="8306"/>
      </w:tabs>
    </w:pPr>
  </w:style>
  <w:style w:type="character" w:styleId="PageNumber">
    <w:name w:val="page number"/>
    <w:basedOn w:val="DefaultParagraphFont"/>
    <w:rsid w:val="00231073"/>
  </w:style>
  <w:style w:type="paragraph" w:styleId="BodyText3">
    <w:name w:val="Body Text 3"/>
    <w:basedOn w:val="Normal"/>
    <w:rsid w:val="00B04983"/>
    <w:pPr>
      <w:spacing w:after="120"/>
    </w:pPr>
    <w:rPr>
      <w:sz w:val="16"/>
      <w:szCs w:val="16"/>
      <w:lang w:val="en-US"/>
    </w:rPr>
  </w:style>
  <w:style w:type="paragraph" w:styleId="BodyText">
    <w:name w:val="Body Text"/>
    <w:basedOn w:val="Normal"/>
    <w:rsid w:val="0032582D"/>
    <w:pPr>
      <w:spacing w:after="120"/>
    </w:pPr>
  </w:style>
  <w:style w:type="character" w:styleId="Strong">
    <w:name w:val="Strong"/>
    <w:basedOn w:val="DefaultParagraphFont"/>
    <w:qFormat/>
    <w:rsid w:val="00913604"/>
    <w:rPr>
      <w:b/>
      <w:bCs/>
    </w:rPr>
  </w:style>
  <w:style w:type="paragraph" w:styleId="ListParagraph">
    <w:name w:val="List Paragraph"/>
    <w:basedOn w:val="Normal"/>
    <w:uiPriority w:val="34"/>
    <w:qFormat/>
    <w:rsid w:val="00B3330B"/>
    <w:pPr>
      <w:ind w:left="720"/>
    </w:pPr>
  </w:style>
  <w:style w:type="paragraph" w:styleId="Header">
    <w:name w:val="header"/>
    <w:basedOn w:val="Normal"/>
    <w:link w:val="HeaderChar"/>
    <w:uiPriority w:val="99"/>
    <w:unhideWhenUsed/>
    <w:rsid w:val="00140771"/>
    <w:pPr>
      <w:tabs>
        <w:tab w:val="center" w:pos="4513"/>
        <w:tab w:val="right" w:pos="9026"/>
      </w:tabs>
    </w:pPr>
  </w:style>
  <w:style w:type="character" w:customStyle="1" w:styleId="HeaderChar">
    <w:name w:val="Header Char"/>
    <w:basedOn w:val="DefaultParagraphFont"/>
    <w:link w:val="Header"/>
    <w:uiPriority w:val="99"/>
    <w:rsid w:val="0014077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BCB877466BA4BBB4E9B29F09F3BF7" ma:contentTypeVersion="8" ma:contentTypeDescription="Create a new document." ma:contentTypeScope="" ma:versionID="f3dc4944b0abe000c597762d84e853a8">
  <xsd:schema xmlns:xsd="http://www.w3.org/2001/XMLSchema" xmlns:xs="http://www.w3.org/2001/XMLSchema" xmlns:p="http://schemas.microsoft.com/office/2006/metadata/properties" xmlns:ns3="1c564164-c128-467e-a058-794f52d1d5ee" xmlns:ns4="39bddea0-ad3f-4b43-a833-603a1b0d39c1" targetNamespace="http://schemas.microsoft.com/office/2006/metadata/properties" ma:root="true" ma:fieldsID="4e60740c451f156eae1a1718177e2867" ns3:_="" ns4:_="">
    <xsd:import namespace="1c564164-c128-467e-a058-794f52d1d5ee"/>
    <xsd:import namespace="39bddea0-ad3f-4b43-a833-603a1b0d39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64164-c128-467e-a058-794f52d1d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bddea0-ad3f-4b43-a833-603a1b0d39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c564164-c128-467e-a058-794f52d1d5ee" xsi:nil="true"/>
  </documentManagement>
</p:properties>
</file>

<file path=customXml/itemProps1.xml><?xml version="1.0" encoding="utf-8"?>
<ds:datastoreItem xmlns:ds="http://schemas.openxmlformats.org/officeDocument/2006/customXml" ds:itemID="{84B0B06E-6AD9-469C-A52F-0A2A2B714A22}">
  <ds:schemaRefs>
    <ds:schemaRef ds:uri="http://schemas.microsoft.com/sharepoint/v3/contenttype/forms"/>
  </ds:schemaRefs>
</ds:datastoreItem>
</file>

<file path=customXml/itemProps2.xml><?xml version="1.0" encoding="utf-8"?>
<ds:datastoreItem xmlns:ds="http://schemas.openxmlformats.org/officeDocument/2006/customXml" ds:itemID="{247A41AC-F796-4BC8-9423-F4A55FCFB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64164-c128-467e-a058-794f52d1d5ee"/>
    <ds:schemaRef ds:uri="39bddea0-ad3f-4b43-a833-603a1b0d3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220E6-1B06-4CF4-8D70-F6B9C80020C3}">
  <ds:schemaRefs>
    <ds:schemaRef ds:uri="39bddea0-ad3f-4b43-a833-603a1b0d39c1"/>
    <ds:schemaRef ds:uri="http://www.w3.org/XML/1998/namespace"/>
    <ds:schemaRef ds:uri="http://schemas.microsoft.com/office/2006/documentManagement/types"/>
    <ds:schemaRef ds:uri="http://schemas.openxmlformats.org/package/2006/metadata/core-properties"/>
    <ds:schemaRef ds:uri="1c564164-c128-467e-a058-794f52d1d5ee"/>
    <ds:schemaRef ds:uri="http://schemas.microsoft.com/office/infopath/2007/PartnerControls"/>
    <ds:schemaRef ds:uri="http://purl.org/dc/elements/1.1/"/>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1640</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BRIDGE PROJECT</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BRIDGE PROJECT</dc:title>
  <dc:creator>MR. BRIDGES</dc:creator>
  <cp:lastModifiedBy>Maxine Woods</cp:lastModifiedBy>
  <cp:revision>3</cp:revision>
  <cp:lastPrinted>2024-01-17T14:17:00Z</cp:lastPrinted>
  <dcterms:created xsi:type="dcterms:W3CDTF">2024-04-18T13:41:00Z</dcterms:created>
  <dcterms:modified xsi:type="dcterms:W3CDTF">2024-04-18T13:53:00Z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0x010100B3DBCB877466BA4BBB4E9B29F09F3BF7</vt:lpwstr>
  </property>
</Properties>
</file>